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6602E" w14:textId="77777777" w:rsidR="00D74AB7" w:rsidRPr="00947117" w:rsidRDefault="00D74AB7" w:rsidP="00947117">
      <w:pPr>
        <w:spacing w:after="0" w:line="240" w:lineRule="auto"/>
        <w:rPr>
          <w:rFonts w:eastAsia="Times New Roman" w:cstheme="minorHAnsi"/>
          <w:i/>
          <w:iCs/>
          <w:color w:val="000000"/>
          <w:sz w:val="24"/>
          <w:szCs w:val="24"/>
          <w:lang w:eastAsia="it-IT"/>
        </w:rPr>
      </w:pPr>
    </w:p>
    <w:p w14:paraId="3740E275" w14:textId="32EBACAA" w:rsidR="005647FC" w:rsidRPr="00FB5D60" w:rsidRDefault="005647FC" w:rsidP="00B222A4">
      <w:pPr>
        <w:spacing w:after="0" w:line="240" w:lineRule="auto"/>
        <w:jc w:val="center"/>
        <w:rPr>
          <w:rFonts w:ascii="Times New Roman" w:eastAsia="Times New Roman" w:hAnsi="Times New Roman" w:cs="Times New Roman"/>
          <w:iCs/>
          <w:color w:val="000000"/>
          <w:sz w:val="24"/>
          <w:szCs w:val="24"/>
          <w:lang w:eastAsia="it-IT"/>
        </w:rPr>
      </w:pPr>
      <w:r w:rsidRPr="00FB5D60">
        <w:rPr>
          <w:rFonts w:ascii="Times New Roman" w:eastAsia="Times New Roman" w:hAnsi="Times New Roman" w:cs="Times New Roman"/>
          <w:iCs/>
          <w:color w:val="000000"/>
          <w:sz w:val="24"/>
          <w:szCs w:val="24"/>
          <w:lang w:eastAsia="it-IT"/>
        </w:rPr>
        <w:t>ATTI SOCIALI</w:t>
      </w:r>
      <w:r w:rsidR="00D21626" w:rsidRPr="00FB5D60">
        <w:rPr>
          <w:rFonts w:ascii="Times New Roman" w:eastAsia="Times New Roman" w:hAnsi="Times New Roman" w:cs="Times New Roman"/>
          <w:iCs/>
          <w:color w:val="000000"/>
          <w:sz w:val="24"/>
          <w:szCs w:val="24"/>
          <w:lang w:eastAsia="it-IT"/>
        </w:rPr>
        <w:t xml:space="preserve"> </w:t>
      </w:r>
    </w:p>
    <w:p w14:paraId="164BB2D4" w14:textId="77777777" w:rsidR="00B222A4" w:rsidRPr="00FB5D60" w:rsidRDefault="00B222A4" w:rsidP="00B222A4">
      <w:pPr>
        <w:spacing w:after="0" w:line="240" w:lineRule="auto"/>
        <w:jc w:val="center"/>
        <w:rPr>
          <w:rFonts w:ascii="Times New Roman" w:eastAsia="Times New Roman" w:hAnsi="Times New Roman" w:cs="Times New Roman"/>
          <w:iCs/>
          <w:color w:val="000000"/>
          <w:sz w:val="24"/>
          <w:szCs w:val="24"/>
          <w:lang w:eastAsia="it-IT"/>
        </w:rPr>
      </w:pPr>
    </w:p>
    <w:p w14:paraId="4F3C83C3" w14:textId="77777777" w:rsidR="005647FC" w:rsidRPr="00FB5D60" w:rsidRDefault="005647FC" w:rsidP="00947117">
      <w:pPr>
        <w:spacing w:after="0" w:line="240" w:lineRule="auto"/>
        <w:jc w:val="center"/>
        <w:rPr>
          <w:rFonts w:ascii="Times New Roman" w:eastAsia="Times New Roman" w:hAnsi="Times New Roman" w:cs="Times New Roman"/>
          <w:iCs/>
          <w:color w:val="000000"/>
          <w:sz w:val="24"/>
          <w:szCs w:val="24"/>
          <w:lang w:eastAsia="it-IT"/>
        </w:rPr>
      </w:pPr>
      <w:r w:rsidRPr="00FB5D60">
        <w:rPr>
          <w:rFonts w:ascii="Times New Roman" w:eastAsia="Times New Roman" w:hAnsi="Times New Roman" w:cs="Times New Roman"/>
          <w:iCs/>
          <w:color w:val="000000"/>
          <w:sz w:val="24"/>
          <w:szCs w:val="24"/>
          <w:lang w:eastAsia="it-IT"/>
        </w:rPr>
        <w:t>Verbale dell’Assemblea generale dei soci dell’ARDE del 26/03/2023</w:t>
      </w:r>
    </w:p>
    <w:p w14:paraId="0EDF8041" w14:textId="77777777" w:rsidR="005647FC" w:rsidRPr="00B222A4" w:rsidRDefault="005647FC" w:rsidP="00947117">
      <w:pPr>
        <w:spacing w:after="0" w:line="240" w:lineRule="auto"/>
        <w:jc w:val="center"/>
        <w:rPr>
          <w:rFonts w:ascii="Times New Roman" w:eastAsia="Times New Roman" w:hAnsi="Times New Roman" w:cs="Times New Roman"/>
          <w:i/>
          <w:iCs/>
          <w:color w:val="000000"/>
          <w:sz w:val="24"/>
          <w:szCs w:val="24"/>
          <w:lang w:eastAsia="it-IT"/>
        </w:rPr>
      </w:pPr>
    </w:p>
    <w:p w14:paraId="5F97A0D6" w14:textId="77777777" w:rsidR="005647FC" w:rsidRPr="00B222A4" w:rsidRDefault="005647FC" w:rsidP="00B222A4">
      <w:pPr>
        <w:spacing w:after="0" w:line="240" w:lineRule="auto"/>
        <w:ind w:firstLine="708"/>
        <w:jc w:val="both"/>
        <w:rPr>
          <w:rFonts w:ascii="Times New Roman" w:eastAsia="Times New Roman" w:hAnsi="Times New Roman" w:cs="Times New Roman"/>
          <w:iCs/>
          <w:color w:val="000000"/>
          <w:sz w:val="24"/>
          <w:szCs w:val="24"/>
          <w:lang w:eastAsia="it-IT"/>
        </w:rPr>
      </w:pPr>
      <w:r w:rsidRPr="00B222A4">
        <w:rPr>
          <w:rFonts w:ascii="Times New Roman" w:eastAsia="Times New Roman" w:hAnsi="Times New Roman" w:cs="Times New Roman"/>
          <w:iCs/>
          <w:color w:val="000000"/>
          <w:sz w:val="24"/>
          <w:szCs w:val="24"/>
          <w:lang w:eastAsia="it-IT"/>
        </w:rPr>
        <w:t>Il giorno 26 marzo 2023 alle ore 16.30 si è tenuta l’Assemblea generale dei soci dell'Arde, convocata con specifica email del 25 febbraio 2023 inviata a tutti i soci. La riunione si è tenuta presso il Museo Civico di Zoologia, Via Ulisse Aldrovandi 18, Sala Conferenze.</w:t>
      </w:r>
    </w:p>
    <w:p w14:paraId="57021924" w14:textId="77777777" w:rsidR="005647FC" w:rsidRPr="00B222A4" w:rsidRDefault="005647FC" w:rsidP="00947117">
      <w:pPr>
        <w:spacing w:after="0" w:line="240" w:lineRule="auto"/>
        <w:jc w:val="both"/>
        <w:rPr>
          <w:rFonts w:ascii="Times New Roman" w:eastAsia="Times New Roman" w:hAnsi="Times New Roman" w:cs="Times New Roman"/>
          <w:iCs/>
          <w:color w:val="000000"/>
          <w:sz w:val="24"/>
          <w:szCs w:val="24"/>
          <w:lang w:eastAsia="it-IT"/>
        </w:rPr>
      </w:pPr>
      <w:r w:rsidRPr="00B222A4">
        <w:rPr>
          <w:rFonts w:ascii="Times New Roman" w:eastAsia="Times New Roman" w:hAnsi="Times New Roman" w:cs="Times New Roman"/>
          <w:iCs/>
          <w:color w:val="000000"/>
          <w:sz w:val="24"/>
          <w:szCs w:val="24"/>
          <w:lang w:eastAsia="it-IT"/>
        </w:rPr>
        <w:t xml:space="preserve">Erano presenti nella Sala Conferenze del Museo Civico di Zoologia i seguenti soci: </w:t>
      </w:r>
    </w:p>
    <w:p w14:paraId="068B6D66" w14:textId="77777777" w:rsidR="005647FC" w:rsidRPr="00B222A4" w:rsidRDefault="005647FC" w:rsidP="00947117">
      <w:pPr>
        <w:spacing w:after="0" w:line="240" w:lineRule="auto"/>
        <w:jc w:val="both"/>
        <w:rPr>
          <w:rFonts w:ascii="Times New Roman" w:eastAsia="Times New Roman" w:hAnsi="Times New Roman" w:cs="Times New Roman"/>
          <w:iCs/>
          <w:color w:val="000000"/>
          <w:sz w:val="24"/>
          <w:szCs w:val="24"/>
          <w:lang w:eastAsia="it-IT"/>
        </w:rPr>
      </w:pPr>
      <w:r w:rsidRPr="00B222A4">
        <w:rPr>
          <w:rFonts w:ascii="Times New Roman" w:eastAsia="Times New Roman" w:hAnsi="Times New Roman" w:cs="Times New Roman"/>
          <w:iCs/>
          <w:color w:val="000000"/>
          <w:sz w:val="24"/>
          <w:szCs w:val="24"/>
          <w:lang w:eastAsia="it-IT"/>
        </w:rPr>
        <w:t xml:space="preserve">BAIOCCHI Daniele, BELCASTRO Claudio, BOLOGNA Marco, BOSCHIN Pierluigi, CASALE Francesca, CASALINI Roberto, COLONNELLI Enzo, DI DOMENICO Nicola, DI RAO Massimo, GIGLI Maurizio, LETARDI Agostino, NARDUCCI Giorgio, PASCULLI Giuseppe, PINZARI Mario, PINZARI Giuseppe, PULVIRENTI Edoardo, RUZZIER Enrico, SACCO Francesco, SBORDONI Valerio, TOMA Luciano, VANZINI Roberto, VIGLIOGLIA Valerio, VOMERO Vincenzo, ZAPPAROLI Marzio. </w:t>
      </w:r>
    </w:p>
    <w:p w14:paraId="2DF08413" w14:textId="32488786" w:rsidR="005647FC" w:rsidRPr="00B222A4" w:rsidRDefault="005647FC" w:rsidP="00947117">
      <w:pPr>
        <w:spacing w:after="0" w:line="240" w:lineRule="auto"/>
        <w:jc w:val="both"/>
        <w:rPr>
          <w:rFonts w:ascii="Times New Roman" w:eastAsia="Times New Roman" w:hAnsi="Times New Roman" w:cs="Times New Roman"/>
          <w:iCs/>
          <w:color w:val="000000"/>
          <w:sz w:val="24"/>
          <w:szCs w:val="24"/>
          <w:lang w:eastAsia="it-IT"/>
        </w:rPr>
      </w:pPr>
      <w:r w:rsidRPr="00B222A4">
        <w:rPr>
          <w:rFonts w:ascii="Times New Roman" w:eastAsia="Times New Roman" w:hAnsi="Times New Roman" w:cs="Times New Roman"/>
          <w:iCs/>
          <w:color w:val="000000"/>
          <w:sz w:val="24"/>
          <w:szCs w:val="24"/>
          <w:lang w:eastAsia="it-IT"/>
        </w:rPr>
        <w:t xml:space="preserve">Si sono collegati attraverso la piattaforma Google </w:t>
      </w:r>
      <w:proofErr w:type="spellStart"/>
      <w:r w:rsidRPr="00B222A4">
        <w:rPr>
          <w:rFonts w:ascii="Times New Roman" w:eastAsia="Times New Roman" w:hAnsi="Times New Roman" w:cs="Times New Roman"/>
          <w:iCs/>
          <w:color w:val="000000"/>
          <w:sz w:val="24"/>
          <w:szCs w:val="24"/>
          <w:lang w:eastAsia="it-IT"/>
        </w:rPr>
        <w:t>meet</w:t>
      </w:r>
      <w:proofErr w:type="spellEnd"/>
      <w:r w:rsidRPr="00B222A4">
        <w:rPr>
          <w:rFonts w:ascii="Times New Roman" w:eastAsia="Times New Roman" w:hAnsi="Times New Roman" w:cs="Times New Roman"/>
          <w:iCs/>
          <w:color w:val="000000"/>
          <w:sz w:val="24"/>
          <w:szCs w:val="24"/>
          <w:lang w:eastAsia="it-IT"/>
        </w:rPr>
        <w:t>:</w:t>
      </w:r>
    </w:p>
    <w:p w14:paraId="2460A774" w14:textId="7F079235" w:rsidR="0013196D" w:rsidRPr="00B222A4" w:rsidRDefault="005647FC" w:rsidP="00947117">
      <w:pPr>
        <w:spacing w:after="0" w:line="240" w:lineRule="auto"/>
        <w:jc w:val="both"/>
        <w:rPr>
          <w:rFonts w:ascii="Times New Roman" w:eastAsia="Times New Roman" w:hAnsi="Times New Roman" w:cs="Times New Roman"/>
          <w:iCs/>
          <w:color w:val="000000"/>
          <w:sz w:val="24"/>
          <w:szCs w:val="24"/>
          <w:lang w:eastAsia="it-IT"/>
        </w:rPr>
      </w:pPr>
      <w:r w:rsidRPr="00B222A4">
        <w:rPr>
          <w:rFonts w:ascii="Times New Roman" w:eastAsia="Times New Roman" w:hAnsi="Times New Roman" w:cs="Times New Roman"/>
          <w:iCs/>
          <w:color w:val="000000"/>
          <w:sz w:val="24"/>
          <w:szCs w:val="24"/>
          <w:lang w:eastAsia="it-IT"/>
        </w:rPr>
        <w:t xml:space="preserve">BELLO’ Cesare, COMBA Mario, PIATTELLA Emanuele, POGGI Roberto, SCARPARO Giulia, STELLA Enrico, ZERUNIAN </w:t>
      </w:r>
      <w:proofErr w:type="spellStart"/>
      <w:r w:rsidRPr="00B222A4">
        <w:rPr>
          <w:rFonts w:ascii="Times New Roman" w:eastAsia="Times New Roman" w:hAnsi="Times New Roman" w:cs="Times New Roman"/>
          <w:iCs/>
          <w:color w:val="000000"/>
          <w:sz w:val="24"/>
          <w:szCs w:val="24"/>
          <w:lang w:eastAsia="it-IT"/>
        </w:rPr>
        <w:t>Zerun</w:t>
      </w:r>
      <w:proofErr w:type="spellEnd"/>
      <w:r w:rsidRPr="00B222A4">
        <w:rPr>
          <w:rFonts w:ascii="Times New Roman" w:eastAsia="Times New Roman" w:hAnsi="Times New Roman" w:cs="Times New Roman"/>
          <w:iCs/>
          <w:color w:val="000000"/>
          <w:sz w:val="24"/>
          <w:szCs w:val="24"/>
          <w:lang w:eastAsia="it-IT"/>
        </w:rPr>
        <w:t>, ZILLI Alberto, ZOIA Stefano.</w:t>
      </w:r>
    </w:p>
    <w:p w14:paraId="2B04C663" w14:textId="77777777" w:rsidR="00F8478F" w:rsidRPr="00B222A4" w:rsidRDefault="00F8478F" w:rsidP="00947117">
      <w:pPr>
        <w:spacing w:after="0" w:line="240" w:lineRule="auto"/>
        <w:jc w:val="both"/>
        <w:rPr>
          <w:rFonts w:ascii="Times New Roman" w:eastAsia="Times New Roman" w:hAnsi="Times New Roman" w:cs="Times New Roman"/>
          <w:iCs/>
          <w:color w:val="000000"/>
          <w:sz w:val="24"/>
          <w:szCs w:val="24"/>
          <w:lang w:eastAsia="it-IT"/>
        </w:rPr>
      </w:pPr>
    </w:p>
    <w:p w14:paraId="6BE882A4" w14:textId="77777777" w:rsidR="005647FC" w:rsidRPr="00B222A4" w:rsidRDefault="005647FC" w:rsidP="00947117">
      <w:pPr>
        <w:spacing w:after="0" w:line="240" w:lineRule="auto"/>
        <w:jc w:val="both"/>
        <w:rPr>
          <w:rFonts w:ascii="Times New Roman" w:hAnsi="Times New Roman" w:cs="Times New Roman"/>
          <w:iCs/>
          <w:sz w:val="24"/>
          <w:szCs w:val="24"/>
        </w:rPr>
      </w:pPr>
      <w:r w:rsidRPr="00B222A4">
        <w:rPr>
          <w:rFonts w:ascii="Times New Roman" w:hAnsi="Times New Roman" w:cs="Times New Roman"/>
          <w:iCs/>
          <w:sz w:val="24"/>
          <w:szCs w:val="24"/>
        </w:rPr>
        <w:t xml:space="preserve">Ordine del Giorno: </w:t>
      </w:r>
    </w:p>
    <w:p w14:paraId="51E8C995" w14:textId="77777777" w:rsidR="005647FC" w:rsidRPr="00B222A4" w:rsidRDefault="005647FC" w:rsidP="00947117">
      <w:pPr>
        <w:spacing w:after="0" w:line="240" w:lineRule="auto"/>
        <w:jc w:val="both"/>
        <w:rPr>
          <w:rFonts w:ascii="Times New Roman" w:hAnsi="Times New Roman" w:cs="Times New Roman"/>
          <w:iCs/>
          <w:sz w:val="24"/>
          <w:szCs w:val="24"/>
        </w:rPr>
      </w:pPr>
      <w:r w:rsidRPr="00B222A4">
        <w:rPr>
          <w:rFonts w:ascii="Times New Roman" w:hAnsi="Times New Roman" w:cs="Times New Roman"/>
          <w:iCs/>
          <w:sz w:val="24"/>
          <w:szCs w:val="24"/>
        </w:rPr>
        <w:t>1. Relazione del Presidente</w:t>
      </w:r>
    </w:p>
    <w:p w14:paraId="6A8A4AA5" w14:textId="77777777" w:rsidR="005647FC" w:rsidRPr="00B222A4" w:rsidRDefault="005647FC" w:rsidP="00947117">
      <w:pPr>
        <w:spacing w:after="0" w:line="240" w:lineRule="auto"/>
        <w:jc w:val="both"/>
        <w:rPr>
          <w:rFonts w:ascii="Times New Roman" w:hAnsi="Times New Roman" w:cs="Times New Roman"/>
          <w:iCs/>
          <w:sz w:val="24"/>
          <w:szCs w:val="24"/>
        </w:rPr>
      </w:pPr>
      <w:r w:rsidRPr="00B222A4">
        <w:rPr>
          <w:rFonts w:ascii="Times New Roman" w:hAnsi="Times New Roman" w:cs="Times New Roman"/>
          <w:iCs/>
          <w:sz w:val="24"/>
          <w:szCs w:val="24"/>
        </w:rPr>
        <w:t>2. Relazione del Direttore responsabile</w:t>
      </w:r>
    </w:p>
    <w:p w14:paraId="565E7CE6" w14:textId="77777777" w:rsidR="005647FC" w:rsidRPr="00B222A4" w:rsidRDefault="005647FC" w:rsidP="00947117">
      <w:pPr>
        <w:spacing w:after="0" w:line="240" w:lineRule="auto"/>
        <w:jc w:val="both"/>
        <w:rPr>
          <w:rFonts w:ascii="Times New Roman" w:hAnsi="Times New Roman" w:cs="Times New Roman"/>
          <w:iCs/>
          <w:sz w:val="24"/>
          <w:szCs w:val="24"/>
        </w:rPr>
      </w:pPr>
      <w:r w:rsidRPr="00B222A4">
        <w:rPr>
          <w:rFonts w:ascii="Times New Roman" w:hAnsi="Times New Roman" w:cs="Times New Roman"/>
          <w:iCs/>
          <w:sz w:val="24"/>
          <w:szCs w:val="24"/>
        </w:rPr>
        <w:t>3. Relazione del Segretario</w:t>
      </w:r>
    </w:p>
    <w:p w14:paraId="01EA5F0C" w14:textId="77777777" w:rsidR="005647FC" w:rsidRPr="00B222A4" w:rsidRDefault="005647FC" w:rsidP="00947117">
      <w:pPr>
        <w:spacing w:after="0" w:line="240" w:lineRule="auto"/>
        <w:jc w:val="both"/>
        <w:rPr>
          <w:rFonts w:ascii="Times New Roman" w:hAnsi="Times New Roman" w:cs="Times New Roman"/>
          <w:iCs/>
          <w:sz w:val="24"/>
          <w:szCs w:val="24"/>
        </w:rPr>
      </w:pPr>
      <w:r w:rsidRPr="00B222A4">
        <w:rPr>
          <w:rFonts w:ascii="Times New Roman" w:hAnsi="Times New Roman" w:cs="Times New Roman"/>
          <w:iCs/>
          <w:sz w:val="24"/>
          <w:szCs w:val="24"/>
        </w:rPr>
        <w:t>4. Situazione soci: consistenza, approvazione nuovi soci e dichiarazione di decadenza di altri</w:t>
      </w:r>
    </w:p>
    <w:p w14:paraId="174CFA85" w14:textId="77777777" w:rsidR="005647FC" w:rsidRPr="00B222A4" w:rsidRDefault="005647FC" w:rsidP="00947117">
      <w:pPr>
        <w:spacing w:after="0" w:line="240" w:lineRule="auto"/>
        <w:jc w:val="both"/>
        <w:rPr>
          <w:rFonts w:ascii="Times New Roman" w:hAnsi="Times New Roman" w:cs="Times New Roman"/>
          <w:iCs/>
          <w:sz w:val="24"/>
          <w:szCs w:val="24"/>
        </w:rPr>
      </w:pPr>
      <w:r w:rsidRPr="00B222A4">
        <w:rPr>
          <w:rFonts w:ascii="Times New Roman" w:hAnsi="Times New Roman" w:cs="Times New Roman"/>
          <w:iCs/>
          <w:sz w:val="24"/>
          <w:szCs w:val="24"/>
        </w:rPr>
        <w:t>5. Approvazione bilancio consuntivo 2022</w:t>
      </w:r>
    </w:p>
    <w:p w14:paraId="7F338BC5" w14:textId="77777777" w:rsidR="005647FC" w:rsidRPr="00B222A4" w:rsidRDefault="005647FC" w:rsidP="00947117">
      <w:pPr>
        <w:spacing w:after="0" w:line="240" w:lineRule="auto"/>
        <w:jc w:val="both"/>
        <w:rPr>
          <w:rFonts w:ascii="Times New Roman" w:hAnsi="Times New Roman" w:cs="Times New Roman"/>
          <w:iCs/>
          <w:sz w:val="24"/>
          <w:szCs w:val="24"/>
        </w:rPr>
      </w:pPr>
      <w:r w:rsidRPr="00B222A4">
        <w:rPr>
          <w:rFonts w:ascii="Times New Roman" w:hAnsi="Times New Roman" w:cs="Times New Roman"/>
          <w:iCs/>
          <w:sz w:val="24"/>
          <w:szCs w:val="24"/>
        </w:rPr>
        <w:t>6. Approvazione del bilancio preventivo 2023</w:t>
      </w:r>
    </w:p>
    <w:p w14:paraId="7785F209" w14:textId="77777777" w:rsidR="005647FC" w:rsidRPr="00B222A4" w:rsidRDefault="005647FC" w:rsidP="00947117">
      <w:pPr>
        <w:spacing w:after="0" w:line="240" w:lineRule="auto"/>
        <w:jc w:val="both"/>
        <w:rPr>
          <w:rFonts w:ascii="Times New Roman" w:hAnsi="Times New Roman" w:cs="Times New Roman"/>
          <w:iCs/>
          <w:sz w:val="24"/>
          <w:szCs w:val="24"/>
        </w:rPr>
      </w:pPr>
      <w:r w:rsidRPr="00B222A4">
        <w:rPr>
          <w:rFonts w:ascii="Times New Roman" w:hAnsi="Times New Roman" w:cs="Times New Roman"/>
          <w:iCs/>
          <w:sz w:val="24"/>
          <w:szCs w:val="24"/>
        </w:rPr>
        <w:t>7. Varie ed eventuali.</w:t>
      </w:r>
    </w:p>
    <w:p w14:paraId="713B951C" w14:textId="2097A049" w:rsidR="00687E33" w:rsidRPr="00B222A4" w:rsidRDefault="005A5F3A" w:rsidP="00947117">
      <w:pPr>
        <w:spacing w:after="0" w:line="240" w:lineRule="auto"/>
        <w:jc w:val="center"/>
        <w:rPr>
          <w:rFonts w:ascii="Times New Roman" w:hAnsi="Times New Roman" w:cs="Times New Roman"/>
          <w:sz w:val="24"/>
          <w:szCs w:val="24"/>
        </w:rPr>
      </w:pPr>
      <w:r w:rsidRPr="00B222A4">
        <w:rPr>
          <w:rFonts w:ascii="Times New Roman" w:hAnsi="Times New Roman" w:cs="Times New Roman"/>
          <w:sz w:val="24"/>
          <w:szCs w:val="24"/>
        </w:rPr>
        <w:t>---------------------------------------</w:t>
      </w:r>
    </w:p>
    <w:p w14:paraId="711823EA" w14:textId="77777777" w:rsidR="00B222A4" w:rsidRPr="00474337" w:rsidRDefault="00B222A4" w:rsidP="00947117">
      <w:pPr>
        <w:spacing w:after="0" w:line="240" w:lineRule="auto"/>
        <w:jc w:val="both"/>
        <w:rPr>
          <w:rFonts w:ascii="Times New Roman" w:hAnsi="Times New Roman" w:cs="Times New Roman"/>
          <w:iCs/>
          <w:sz w:val="24"/>
          <w:szCs w:val="24"/>
        </w:rPr>
      </w:pPr>
    </w:p>
    <w:p w14:paraId="46895290" w14:textId="547A83CD" w:rsidR="00613CF2" w:rsidRPr="00474337" w:rsidRDefault="005A5F3A" w:rsidP="00B222A4">
      <w:pPr>
        <w:pStyle w:val="Paragrafoelenco"/>
        <w:numPr>
          <w:ilvl w:val="0"/>
          <w:numId w:val="8"/>
        </w:numPr>
        <w:spacing w:after="0" w:line="240" w:lineRule="auto"/>
        <w:ind w:left="284" w:hanging="284"/>
        <w:jc w:val="both"/>
        <w:rPr>
          <w:rFonts w:ascii="Times New Roman" w:hAnsi="Times New Roman" w:cs="Times New Roman"/>
          <w:iCs/>
          <w:sz w:val="24"/>
          <w:szCs w:val="24"/>
        </w:rPr>
      </w:pPr>
      <w:r w:rsidRPr="00474337">
        <w:rPr>
          <w:rFonts w:ascii="Times New Roman" w:hAnsi="Times New Roman" w:cs="Times New Roman"/>
          <w:iCs/>
          <w:sz w:val="24"/>
          <w:szCs w:val="24"/>
        </w:rPr>
        <w:t>Relazione del Presidente</w:t>
      </w:r>
      <w:r w:rsidR="0000581B" w:rsidRPr="00474337">
        <w:rPr>
          <w:rFonts w:ascii="Times New Roman" w:hAnsi="Times New Roman" w:cs="Times New Roman"/>
          <w:iCs/>
          <w:sz w:val="24"/>
          <w:szCs w:val="24"/>
        </w:rPr>
        <w:t xml:space="preserve"> (sintesi)</w:t>
      </w:r>
    </w:p>
    <w:p w14:paraId="4626AAFD" w14:textId="77777777" w:rsidR="00B222A4" w:rsidRPr="00474337" w:rsidRDefault="00B222A4" w:rsidP="00B222A4">
      <w:pPr>
        <w:pStyle w:val="Paragrafoelenco"/>
        <w:spacing w:after="0" w:line="240" w:lineRule="auto"/>
        <w:jc w:val="both"/>
        <w:rPr>
          <w:rFonts w:ascii="Times New Roman" w:hAnsi="Times New Roman" w:cs="Times New Roman"/>
          <w:iCs/>
          <w:sz w:val="24"/>
          <w:szCs w:val="24"/>
        </w:rPr>
      </w:pPr>
    </w:p>
    <w:p w14:paraId="4B6C3405" w14:textId="77777777" w:rsidR="00D74AB7" w:rsidRPr="00474337" w:rsidRDefault="00D74AB7" w:rsidP="00806CCE">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Cari Consoci.</w:t>
      </w:r>
    </w:p>
    <w:p w14:paraId="66A913EF" w14:textId="42B2B937" w:rsidR="00440B86" w:rsidRPr="00474337" w:rsidRDefault="00613CF2"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Non è solo un obbligo formale ma è per me graditissimo iniziare questa relazione offrendo un sincero </w:t>
      </w:r>
      <w:r w:rsidRPr="00474337">
        <w:rPr>
          <w:rFonts w:ascii="Times New Roman" w:eastAsia="Times New Roman" w:hAnsi="Times New Roman" w:cs="Times New Roman"/>
          <w:bCs/>
          <w:iCs/>
          <w:color w:val="000000"/>
          <w:sz w:val="24"/>
          <w:szCs w:val="24"/>
          <w:lang w:eastAsia="it-IT"/>
        </w:rPr>
        <w:t>apprezzamento</w:t>
      </w:r>
      <w:r w:rsidRPr="00474337">
        <w:rPr>
          <w:rFonts w:ascii="Times New Roman" w:eastAsia="Times New Roman" w:hAnsi="Times New Roman" w:cs="Times New Roman"/>
          <w:iCs/>
          <w:color w:val="000000"/>
          <w:sz w:val="24"/>
          <w:szCs w:val="24"/>
          <w:lang w:eastAsia="it-IT"/>
        </w:rPr>
        <w:t xml:space="preserve"> per il </w:t>
      </w:r>
      <w:r w:rsidR="005647FC" w:rsidRPr="00474337">
        <w:rPr>
          <w:rFonts w:ascii="Times New Roman" w:eastAsia="Times New Roman" w:hAnsi="Times New Roman" w:cs="Times New Roman"/>
          <w:iCs/>
          <w:color w:val="000000"/>
          <w:sz w:val="24"/>
          <w:szCs w:val="24"/>
          <w:lang w:eastAsia="it-IT"/>
        </w:rPr>
        <w:t>grandissimo lavoro fatto nella</w:t>
      </w:r>
      <w:r w:rsidRPr="00474337">
        <w:rPr>
          <w:rFonts w:ascii="Times New Roman" w:eastAsia="Times New Roman" w:hAnsi="Times New Roman" w:cs="Times New Roman"/>
          <w:iCs/>
          <w:color w:val="000000"/>
          <w:sz w:val="24"/>
          <w:szCs w:val="24"/>
          <w:lang w:eastAsia="it-IT"/>
        </w:rPr>
        <w:t xml:space="preserve"> </w:t>
      </w:r>
      <w:r w:rsidR="005647FC" w:rsidRPr="00474337">
        <w:rPr>
          <w:rFonts w:ascii="Times New Roman" w:eastAsia="Times New Roman" w:hAnsi="Times New Roman" w:cs="Times New Roman"/>
          <w:iCs/>
          <w:color w:val="000000"/>
          <w:sz w:val="24"/>
          <w:szCs w:val="24"/>
          <w:lang w:eastAsia="it-IT"/>
        </w:rPr>
        <w:t xml:space="preserve">sede </w:t>
      </w:r>
      <w:r w:rsidRPr="00474337">
        <w:rPr>
          <w:rFonts w:ascii="Times New Roman" w:eastAsia="Times New Roman" w:hAnsi="Times New Roman" w:cs="Times New Roman"/>
          <w:iCs/>
          <w:color w:val="000000"/>
          <w:sz w:val="24"/>
          <w:szCs w:val="24"/>
          <w:lang w:eastAsia="it-IT"/>
        </w:rPr>
        <w:t xml:space="preserve">della </w:t>
      </w:r>
      <w:r w:rsidR="005647FC" w:rsidRPr="00474337">
        <w:rPr>
          <w:rFonts w:ascii="Times New Roman" w:eastAsia="Times New Roman" w:hAnsi="Times New Roman" w:cs="Times New Roman"/>
          <w:iCs/>
          <w:color w:val="000000"/>
          <w:sz w:val="24"/>
          <w:szCs w:val="24"/>
          <w:lang w:eastAsia="it-IT"/>
        </w:rPr>
        <w:t xml:space="preserve">biblioteca dal Presidente </w:t>
      </w:r>
      <w:r w:rsidRPr="00474337">
        <w:rPr>
          <w:rFonts w:ascii="Times New Roman" w:eastAsia="Times New Roman" w:hAnsi="Times New Roman" w:cs="Times New Roman"/>
          <w:iCs/>
          <w:color w:val="000000"/>
          <w:sz w:val="24"/>
          <w:szCs w:val="24"/>
          <w:lang w:eastAsia="it-IT"/>
        </w:rPr>
        <w:t xml:space="preserve">Mario </w:t>
      </w:r>
      <w:proofErr w:type="spellStart"/>
      <w:r w:rsidR="005647FC" w:rsidRPr="00474337">
        <w:rPr>
          <w:rFonts w:ascii="Times New Roman" w:eastAsia="Times New Roman" w:hAnsi="Times New Roman" w:cs="Times New Roman"/>
          <w:iCs/>
          <w:color w:val="000000"/>
          <w:sz w:val="24"/>
          <w:szCs w:val="24"/>
          <w:lang w:eastAsia="it-IT"/>
        </w:rPr>
        <w:t>Pinzari</w:t>
      </w:r>
      <w:proofErr w:type="spellEnd"/>
      <w:r w:rsidR="005647FC" w:rsidRPr="00474337">
        <w:rPr>
          <w:rFonts w:ascii="Times New Roman" w:eastAsia="Times New Roman" w:hAnsi="Times New Roman" w:cs="Times New Roman"/>
          <w:iCs/>
          <w:color w:val="000000"/>
          <w:sz w:val="24"/>
          <w:szCs w:val="24"/>
          <w:lang w:eastAsia="it-IT"/>
        </w:rPr>
        <w:t xml:space="preserve">, dal segretario </w:t>
      </w:r>
      <w:r w:rsidRPr="00474337">
        <w:rPr>
          <w:rFonts w:ascii="Times New Roman" w:eastAsia="Times New Roman" w:hAnsi="Times New Roman" w:cs="Times New Roman"/>
          <w:iCs/>
          <w:color w:val="000000"/>
          <w:sz w:val="24"/>
          <w:szCs w:val="24"/>
          <w:lang w:eastAsia="it-IT"/>
        </w:rPr>
        <w:t xml:space="preserve">Luciano </w:t>
      </w:r>
      <w:r w:rsidR="005647FC" w:rsidRPr="00474337">
        <w:rPr>
          <w:rFonts w:ascii="Times New Roman" w:eastAsia="Times New Roman" w:hAnsi="Times New Roman" w:cs="Times New Roman"/>
          <w:iCs/>
          <w:color w:val="000000"/>
          <w:sz w:val="24"/>
          <w:szCs w:val="24"/>
          <w:lang w:eastAsia="it-IT"/>
        </w:rPr>
        <w:t>Toma</w:t>
      </w:r>
      <w:r w:rsidRPr="00474337">
        <w:rPr>
          <w:rFonts w:ascii="Times New Roman" w:eastAsia="Times New Roman" w:hAnsi="Times New Roman" w:cs="Times New Roman"/>
          <w:iCs/>
          <w:color w:val="000000"/>
          <w:sz w:val="24"/>
          <w:szCs w:val="24"/>
          <w:lang w:eastAsia="it-IT"/>
        </w:rPr>
        <w:t xml:space="preserve">, </w:t>
      </w:r>
      <w:r w:rsidR="005647FC" w:rsidRPr="00474337">
        <w:rPr>
          <w:rFonts w:ascii="Times New Roman" w:eastAsia="Times New Roman" w:hAnsi="Times New Roman" w:cs="Times New Roman"/>
          <w:iCs/>
          <w:color w:val="000000"/>
          <w:sz w:val="24"/>
          <w:szCs w:val="24"/>
          <w:lang w:eastAsia="it-IT"/>
        </w:rPr>
        <w:t xml:space="preserve">dal Bibliotecario </w:t>
      </w:r>
      <w:r w:rsidRPr="00474337">
        <w:rPr>
          <w:rFonts w:ascii="Times New Roman" w:eastAsia="Times New Roman" w:hAnsi="Times New Roman" w:cs="Times New Roman"/>
          <w:iCs/>
          <w:color w:val="000000"/>
          <w:sz w:val="24"/>
          <w:szCs w:val="24"/>
          <w:lang w:eastAsia="it-IT"/>
        </w:rPr>
        <w:t xml:space="preserve">Dino </w:t>
      </w:r>
      <w:r w:rsidR="005647FC" w:rsidRPr="00474337">
        <w:rPr>
          <w:rFonts w:ascii="Times New Roman" w:eastAsia="Times New Roman" w:hAnsi="Times New Roman" w:cs="Times New Roman"/>
          <w:iCs/>
          <w:color w:val="000000"/>
          <w:sz w:val="24"/>
          <w:szCs w:val="24"/>
          <w:lang w:eastAsia="it-IT"/>
        </w:rPr>
        <w:t xml:space="preserve">Paniccia e da alcuni soci volenterosi. </w:t>
      </w:r>
      <w:r w:rsidRPr="00474337">
        <w:rPr>
          <w:rFonts w:ascii="Times New Roman" w:eastAsia="Times New Roman" w:hAnsi="Times New Roman" w:cs="Times New Roman"/>
          <w:iCs/>
          <w:color w:val="000000"/>
          <w:sz w:val="24"/>
          <w:szCs w:val="24"/>
          <w:lang w:eastAsia="it-IT"/>
        </w:rPr>
        <w:t>Grazie a loro e con una continuazione del lavor</w:t>
      </w:r>
      <w:r w:rsidR="00440B86" w:rsidRPr="00474337">
        <w:rPr>
          <w:rFonts w:ascii="Times New Roman" w:eastAsia="Times New Roman" w:hAnsi="Times New Roman" w:cs="Times New Roman"/>
          <w:iCs/>
          <w:color w:val="000000"/>
          <w:sz w:val="24"/>
          <w:szCs w:val="24"/>
          <w:lang w:eastAsia="it-IT"/>
        </w:rPr>
        <w:t>o</w:t>
      </w:r>
      <w:r w:rsidRPr="00474337">
        <w:rPr>
          <w:rFonts w:ascii="Times New Roman" w:eastAsia="Times New Roman" w:hAnsi="Times New Roman" w:cs="Times New Roman"/>
          <w:iCs/>
          <w:color w:val="000000"/>
          <w:sz w:val="24"/>
          <w:szCs w:val="24"/>
          <w:lang w:eastAsia="it-IT"/>
        </w:rPr>
        <w:t xml:space="preserve"> fatto dal nuovo gr</w:t>
      </w:r>
      <w:r w:rsidR="00440B86" w:rsidRPr="00474337">
        <w:rPr>
          <w:rFonts w:ascii="Times New Roman" w:eastAsia="Times New Roman" w:hAnsi="Times New Roman" w:cs="Times New Roman"/>
          <w:iCs/>
          <w:color w:val="000000"/>
          <w:sz w:val="24"/>
          <w:szCs w:val="24"/>
          <w:lang w:eastAsia="it-IT"/>
        </w:rPr>
        <w:t>u</w:t>
      </w:r>
      <w:r w:rsidRPr="00474337">
        <w:rPr>
          <w:rFonts w:ascii="Times New Roman" w:eastAsia="Times New Roman" w:hAnsi="Times New Roman" w:cs="Times New Roman"/>
          <w:iCs/>
          <w:color w:val="000000"/>
          <w:sz w:val="24"/>
          <w:szCs w:val="24"/>
          <w:lang w:eastAsia="it-IT"/>
        </w:rPr>
        <w:t xml:space="preserve">ppo dirigente oggi abbiamo una </w:t>
      </w:r>
      <w:r w:rsidRPr="00474337">
        <w:rPr>
          <w:rFonts w:ascii="Times New Roman" w:eastAsia="Times New Roman" w:hAnsi="Times New Roman" w:cs="Times New Roman"/>
          <w:bCs/>
          <w:iCs/>
          <w:color w:val="000000"/>
          <w:sz w:val="24"/>
          <w:szCs w:val="24"/>
          <w:lang w:eastAsia="it-IT"/>
        </w:rPr>
        <w:t>sede</w:t>
      </w:r>
      <w:r w:rsidRPr="00474337">
        <w:rPr>
          <w:rFonts w:ascii="Times New Roman" w:eastAsia="Times New Roman" w:hAnsi="Times New Roman" w:cs="Times New Roman"/>
          <w:iCs/>
          <w:color w:val="000000"/>
          <w:sz w:val="24"/>
          <w:szCs w:val="24"/>
          <w:lang w:eastAsia="it-IT"/>
        </w:rPr>
        <w:t xml:space="preserve"> ristrutturata e nuovamente agibile</w:t>
      </w:r>
      <w:r w:rsidR="00440B86" w:rsidRPr="00474337">
        <w:rPr>
          <w:rFonts w:ascii="Times New Roman" w:eastAsia="Times New Roman" w:hAnsi="Times New Roman" w:cs="Times New Roman"/>
          <w:iCs/>
          <w:color w:val="000000"/>
          <w:sz w:val="24"/>
          <w:szCs w:val="24"/>
          <w:lang w:eastAsia="it-IT"/>
        </w:rPr>
        <w:t xml:space="preserve"> e</w:t>
      </w:r>
      <w:r w:rsidRPr="00474337">
        <w:rPr>
          <w:rFonts w:ascii="Times New Roman" w:eastAsia="Times New Roman" w:hAnsi="Times New Roman" w:cs="Times New Roman"/>
          <w:iCs/>
          <w:color w:val="000000"/>
          <w:sz w:val="24"/>
          <w:szCs w:val="24"/>
          <w:lang w:eastAsia="it-IT"/>
        </w:rPr>
        <w:t xml:space="preserve"> </w:t>
      </w:r>
      <w:r w:rsidR="00440B86" w:rsidRPr="00474337">
        <w:rPr>
          <w:rFonts w:ascii="Times New Roman" w:eastAsia="Times New Roman" w:hAnsi="Times New Roman" w:cs="Times New Roman"/>
          <w:iCs/>
          <w:color w:val="000000"/>
          <w:sz w:val="24"/>
          <w:szCs w:val="24"/>
          <w:lang w:eastAsia="it-IT"/>
        </w:rPr>
        <w:t xml:space="preserve">la </w:t>
      </w:r>
      <w:r w:rsidR="00440B86" w:rsidRPr="00474337">
        <w:rPr>
          <w:rFonts w:ascii="Times New Roman" w:eastAsia="Times New Roman" w:hAnsi="Times New Roman" w:cs="Times New Roman"/>
          <w:bCs/>
          <w:iCs/>
          <w:color w:val="000000"/>
          <w:sz w:val="24"/>
          <w:szCs w:val="24"/>
          <w:lang w:eastAsia="it-IT"/>
        </w:rPr>
        <w:t>biblioteca</w:t>
      </w:r>
      <w:r w:rsidR="00440B86" w:rsidRPr="00474337">
        <w:rPr>
          <w:rFonts w:ascii="Times New Roman" w:eastAsia="Times New Roman" w:hAnsi="Times New Roman" w:cs="Times New Roman"/>
          <w:iCs/>
          <w:color w:val="000000"/>
          <w:sz w:val="24"/>
          <w:szCs w:val="24"/>
          <w:lang w:eastAsia="it-IT"/>
        </w:rPr>
        <w:t xml:space="preserve"> riordinata e con una nuova collocazione (almeno per il 50%). E’</w:t>
      </w:r>
      <w:r w:rsidR="00B222A4" w:rsidRPr="00474337">
        <w:rPr>
          <w:rFonts w:ascii="Times New Roman" w:eastAsia="Times New Roman" w:hAnsi="Times New Roman" w:cs="Times New Roman"/>
          <w:iCs/>
          <w:color w:val="000000"/>
          <w:sz w:val="24"/>
          <w:szCs w:val="24"/>
          <w:lang w:eastAsia="it-IT"/>
        </w:rPr>
        <w:t xml:space="preserve"> </w:t>
      </w:r>
      <w:r w:rsidR="00440B86" w:rsidRPr="00474337">
        <w:rPr>
          <w:rFonts w:ascii="Times New Roman" w:eastAsia="Times New Roman" w:hAnsi="Times New Roman" w:cs="Times New Roman"/>
          <w:iCs/>
          <w:color w:val="000000"/>
          <w:sz w:val="24"/>
          <w:szCs w:val="24"/>
          <w:lang w:eastAsia="it-IT"/>
        </w:rPr>
        <w:t xml:space="preserve">seguita poi una grande revisione e aggiornamento del database </w:t>
      </w:r>
      <w:r w:rsidRPr="00474337">
        <w:rPr>
          <w:rFonts w:ascii="Times New Roman" w:eastAsia="Times New Roman" w:hAnsi="Times New Roman" w:cs="Times New Roman"/>
          <w:iCs/>
          <w:color w:val="000000"/>
          <w:sz w:val="24"/>
          <w:szCs w:val="24"/>
          <w:lang w:eastAsia="it-IT"/>
        </w:rPr>
        <w:t>con</w:t>
      </w:r>
      <w:r w:rsidR="00440B86" w:rsidRPr="00474337">
        <w:rPr>
          <w:rFonts w:ascii="Times New Roman" w:eastAsia="Times New Roman" w:hAnsi="Times New Roman" w:cs="Times New Roman"/>
          <w:iCs/>
          <w:color w:val="000000"/>
          <w:sz w:val="24"/>
          <w:szCs w:val="24"/>
          <w:lang w:eastAsia="it-IT"/>
        </w:rPr>
        <w:t xml:space="preserve"> l’inserimento dei nuovi arrivi che potete oggi consultare perché tutto è ordinatamente esposto per la consultazione.</w:t>
      </w:r>
    </w:p>
    <w:p w14:paraId="765D798F" w14:textId="433F1F9C" w:rsidR="00440B86" w:rsidRPr="00474337" w:rsidRDefault="005647FC"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Abbiamo però trovato una </w:t>
      </w:r>
      <w:r w:rsidRPr="00474337">
        <w:rPr>
          <w:rFonts w:ascii="Times New Roman" w:eastAsia="Times New Roman" w:hAnsi="Times New Roman" w:cs="Times New Roman"/>
          <w:bCs/>
          <w:iCs/>
          <w:color w:val="000000"/>
          <w:sz w:val="24"/>
          <w:szCs w:val="24"/>
          <w:lang w:eastAsia="it-IT"/>
        </w:rPr>
        <w:t>cassa</w:t>
      </w:r>
      <w:r w:rsidRPr="00474337">
        <w:rPr>
          <w:rFonts w:ascii="Times New Roman" w:eastAsia="Times New Roman" w:hAnsi="Times New Roman" w:cs="Times New Roman"/>
          <w:iCs/>
          <w:color w:val="000000"/>
          <w:sz w:val="24"/>
          <w:szCs w:val="24"/>
          <w:lang w:eastAsia="it-IT"/>
        </w:rPr>
        <w:t xml:space="preserve"> davvero povera</w:t>
      </w:r>
      <w:r w:rsidR="00440B86" w:rsidRPr="00474337">
        <w:rPr>
          <w:rFonts w:ascii="Times New Roman" w:eastAsia="Times New Roman" w:hAnsi="Times New Roman" w:cs="Times New Roman"/>
          <w:iCs/>
          <w:color w:val="000000"/>
          <w:sz w:val="24"/>
          <w:szCs w:val="24"/>
          <w:lang w:eastAsia="it-IT"/>
        </w:rPr>
        <w:t xml:space="preserve"> con soli </w:t>
      </w:r>
      <w:r w:rsidRPr="00474337">
        <w:rPr>
          <w:rFonts w:ascii="Times New Roman" w:eastAsia="Times New Roman" w:hAnsi="Times New Roman" w:cs="Times New Roman"/>
          <w:iCs/>
          <w:color w:val="000000"/>
          <w:sz w:val="24"/>
          <w:szCs w:val="24"/>
          <w:lang w:eastAsia="it-IT"/>
        </w:rPr>
        <w:t>700 euro</w:t>
      </w:r>
      <w:r w:rsidR="00440B86" w:rsidRPr="00474337">
        <w:rPr>
          <w:rFonts w:ascii="Times New Roman" w:eastAsia="Times New Roman" w:hAnsi="Times New Roman" w:cs="Times New Roman"/>
          <w:iCs/>
          <w:color w:val="000000"/>
          <w:sz w:val="24"/>
          <w:szCs w:val="24"/>
          <w:lang w:eastAsia="it-IT"/>
        </w:rPr>
        <w:t xml:space="preserve"> ma per fortuna si</w:t>
      </w:r>
      <w:r w:rsidR="00203AA3" w:rsidRPr="00474337">
        <w:rPr>
          <w:rFonts w:ascii="Times New Roman" w:eastAsia="Times New Roman" w:hAnsi="Times New Roman" w:cs="Times New Roman"/>
          <w:iCs/>
          <w:color w:val="000000"/>
          <w:sz w:val="24"/>
          <w:szCs w:val="24"/>
          <w:lang w:eastAsia="it-IT"/>
        </w:rPr>
        <w:t>amo</w:t>
      </w:r>
      <w:r w:rsidR="00440B86" w:rsidRPr="00474337">
        <w:rPr>
          <w:rFonts w:ascii="Times New Roman" w:eastAsia="Times New Roman" w:hAnsi="Times New Roman" w:cs="Times New Roman"/>
          <w:iCs/>
          <w:color w:val="000000"/>
          <w:sz w:val="24"/>
          <w:szCs w:val="24"/>
          <w:lang w:eastAsia="it-IT"/>
        </w:rPr>
        <w:t xml:space="preserve"> </w:t>
      </w:r>
      <w:r w:rsidR="00203AA3" w:rsidRPr="00474337">
        <w:rPr>
          <w:rFonts w:ascii="Times New Roman" w:eastAsia="Times New Roman" w:hAnsi="Times New Roman" w:cs="Times New Roman"/>
          <w:iCs/>
          <w:color w:val="000000"/>
          <w:sz w:val="24"/>
          <w:szCs w:val="24"/>
          <w:lang w:eastAsia="it-IT"/>
        </w:rPr>
        <w:t xml:space="preserve">riusciti a </w:t>
      </w:r>
      <w:r w:rsidR="00440B86" w:rsidRPr="00474337">
        <w:rPr>
          <w:rFonts w:ascii="Times New Roman" w:eastAsia="Times New Roman" w:hAnsi="Times New Roman" w:cs="Times New Roman"/>
          <w:iCs/>
          <w:color w:val="000000"/>
          <w:sz w:val="24"/>
          <w:szCs w:val="24"/>
          <w:lang w:eastAsia="it-IT"/>
        </w:rPr>
        <w:t xml:space="preserve">recuperare </w:t>
      </w:r>
      <w:r w:rsidR="00203AA3" w:rsidRPr="00474337">
        <w:rPr>
          <w:rFonts w:ascii="Times New Roman" w:eastAsia="Times New Roman" w:hAnsi="Times New Roman" w:cs="Times New Roman"/>
          <w:iCs/>
          <w:color w:val="000000"/>
          <w:sz w:val="24"/>
          <w:szCs w:val="24"/>
          <w:lang w:eastAsia="it-IT"/>
        </w:rPr>
        <w:t>un buon numero di</w:t>
      </w:r>
      <w:r w:rsidR="00440B86" w:rsidRPr="00474337">
        <w:rPr>
          <w:rFonts w:ascii="Times New Roman" w:eastAsia="Times New Roman" w:hAnsi="Times New Roman" w:cs="Times New Roman"/>
          <w:iCs/>
          <w:color w:val="000000"/>
          <w:sz w:val="24"/>
          <w:szCs w:val="24"/>
          <w:lang w:eastAsia="it-IT"/>
        </w:rPr>
        <w:t xml:space="preserve"> crediti d</w:t>
      </w:r>
      <w:r w:rsidR="00203AA3" w:rsidRPr="00474337">
        <w:rPr>
          <w:rFonts w:ascii="Times New Roman" w:eastAsia="Times New Roman" w:hAnsi="Times New Roman" w:cs="Times New Roman"/>
          <w:iCs/>
          <w:color w:val="000000"/>
          <w:sz w:val="24"/>
          <w:szCs w:val="24"/>
          <w:lang w:eastAsia="it-IT"/>
        </w:rPr>
        <w:t>i</w:t>
      </w:r>
      <w:r w:rsidR="00440B86" w:rsidRPr="00474337">
        <w:rPr>
          <w:rFonts w:ascii="Times New Roman" w:eastAsia="Times New Roman" w:hAnsi="Times New Roman" w:cs="Times New Roman"/>
          <w:iCs/>
          <w:color w:val="000000"/>
          <w:sz w:val="24"/>
          <w:szCs w:val="24"/>
          <w:lang w:eastAsia="it-IT"/>
        </w:rPr>
        <w:t xml:space="preserve"> soci morosi</w:t>
      </w:r>
      <w:r w:rsidR="00203AA3" w:rsidRPr="00474337">
        <w:rPr>
          <w:rFonts w:ascii="Times New Roman" w:eastAsia="Times New Roman" w:hAnsi="Times New Roman" w:cs="Times New Roman"/>
          <w:iCs/>
          <w:color w:val="000000"/>
          <w:sz w:val="24"/>
          <w:szCs w:val="24"/>
          <w:lang w:eastAsia="it-IT"/>
        </w:rPr>
        <w:t xml:space="preserve">. Ciò che però ci dà una tranquillità finanziaria mai sperimentata prima è </w:t>
      </w:r>
      <w:r w:rsidR="00440B86" w:rsidRPr="00474337">
        <w:rPr>
          <w:rFonts w:ascii="Times New Roman" w:eastAsia="Times New Roman" w:hAnsi="Times New Roman" w:cs="Times New Roman"/>
          <w:iCs/>
          <w:color w:val="000000"/>
          <w:sz w:val="24"/>
          <w:szCs w:val="24"/>
          <w:lang w:eastAsia="it-IT"/>
        </w:rPr>
        <w:t xml:space="preserve">il </w:t>
      </w:r>
      <w:r w:rsidR="00440B86" w:rsidRPr="00474337">
        <w:rPr>
          <w:rFonts w:ascii="Times New Roman" w:eastAsia="Times New Roman" w:hAnsi="Times New Roman" w:cs="Times New Roman"/>
          <w:bCs/>
          <w:iCs/>
          <w:color w:val="000000"/>
          <w:sz w:val="24"/>
          <w:szCs w:val="24"/>
          <w:lang w:eastAsia="it-IT"/>
        </w:rPr>
        <w:t>contributo</w:t>
      </w:r>
      <w:r w:rsidR="00440B86" w:rsidRPr="00474337">
        <w:rPr>
          <w:rFonts w:ascii="Times New Roman" w:eastAsia="Times New Roman" w:hAnsi="Times New Roman" w:cs="Times New Roman"/>
          <w:iCs/>
          <w:color w:val="000000"/>
          <w:sz w:val="24"/>
          <w:szCs w:val="24"/>
          <w:lang w:eastAsia="it-IT"/>
        </w:rPr>
        <w:t xml:space="preserve"> di 25.000 euro </w:t>
      </w:r>
      <w:r w:rsidR="00203AA3" w:rsidRPr="00474337">
        <w:rPr>
          <w:rFonts w:ascii="Times New Roman" w:eastAsia="Times New Roman" w:hAnsi="Times New Roman" w:cs="Times New Roman"/>
          <w:iCs/>
          <w:color w:val="000000"/>
          <w:sz w:val="24"/>
          <w:szCs w:val="24"/>
          <w:lang w:eastAsia="it-IT"/>
        </w:rPr>
        <w:t xml:space="preserve">liberalmente </w:t>
      </w:r>
      <w:r w:rsidR="00440B86" w:rsidRPr="00474337">
        <w:rPr>
          <w:rFonts w:ascii="Times New Roman" w:eastAsia="Times New Roman" w:hAnsi="Times New Roman" w:cs="Times New Roman"/>
          <w:iCs/>
          <w:color w:val="000000"/>
          <w:sz w:val="24"/>
          <w:szCs w:val="24"/>
          <w:lang w:eastAsia="it-IT"/>
        </w:rPr>
        <w:t>donato dal Prof. Fabrizio Gobbi, fratello del Socio Gianni Gobbi, donazione perfezionata il 12 giugno 2021 con atto formale notarile.</w:t>
      </w:r>
    </w:p>
    <w:p w14:paraId="1B69736A" w14:textId="122E2D93" w:rsidR="005647FC" w:rsidRPr="00474337" w:rsidRDefault="00203AA3"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La passata gestione ci ha lasciato anche una forte contrazione del </w:t>
      </w:r>
      <w:r w:rsidRPr="00474337">
        <w:rPr>
          <w:rFonts w:ascii="Times New Roman" w:eastAsia="Times New Roman" w:hAnsi="Times New Roman" w:cs="Times New Roman"/>
          <w:bCs/>
          <w:iCs/>
          <w:color w:val="000000"/>
          <w:sz w:val="24"/>
          <w:szCs w:val="24"/>
          <w:lang w:eastAsia="it-IT"/>
        </w:rPr>
        <w:t>numero dei soci</w:t>
      </w:r>
      <w:r w:rsidRPr="00474337">
        <w:rPr>
          <w:rFonts w:ascii="Times New Roman" w:eastAsia="Times New Roman" w:hAnsi="Times New Roman" w:cs="Times New Roman"/>
          <w:iCs/>
          <w:color w:val="000000"/>
          <w:sz w:val="24"/>
          <w:szCs w:val="24"/>
          <w:lang w:eastAsia="it-IT"/>
        </w:rPr>
        <w:t xml:space="preserve"> derivata da</w:t>
      </w:r>
      <w:r w:rsidR="00B222A4" w:rsidRPr="00474337">
        <w:rPr>
          <w:rFonts w:ascii="Times New Roman" w:eastAsia="Times New Roman" w:hAnsi="Times New Roman" w:cs="Times New Roman"/>
          <w:iCs/>
          <w:color w:val="000000"/>
          <w:sz w:val="24"/>
          <w:szCs w:val="24"/>
          <w:lang w:eastAsia="it-IT"/>
        </w:rPr>
        <w:t xml:space="preserve"> quella che io chiamo “pulizia </w:t>
      </w:r>
      <w:proofErr w:type="spellStart"/>
      <w:r w:rsidR="00B222A4" w:rsidRPr="00474337">
        <w:rPr>
          <w:rFonts w:ascii="Times New Roman" w:eastAsia="Times New Roman" w:hAnsi="Times New Roman" w:cs="Times New Roman"/>
          <w:iCs/>
          <w:color w:val="000000"/>
          <w:sz w:val="24"/>
          <w:szCs w:val="24"/>
          <w:lang w:eastAsia="it-IT"/>
        </w:rPr>
        <w:t>P</w:t>
      </w:r>
      <w:r w:rsidRPr="00474337">
        <w:rPr>
          <w:rFonts w:ascii="Times New Roman" w:eastAsia="Times New Roman" w:hAnsi="Times New Roman" w:cs="Times New Roman"/>
          <w:iCs/>
          <w:color w:val="000000"/>
          <w:sz w:val="24"/>
          <w:szCs w:val="24"/>
          <w:lang w:eastAsia="it-IT"/>
        </w:rPr>
        <w:t>inzari</w:t>
      </w:r>
      <w:proofErr w:type="spellEnd"/>
      <w:r w:rsidRPr="00474337">
        <w:rPr>
          <w:rFonts w:ascii="Times New Roman" w:eastAsia="Times New Roman" w:hAnsi="Times New Roman" w:cs="Times New Roman"/>
          <w:iCs/>
          <w:color w:val="000000"/>
          <w:sz w:val="24"/>
          <w:szCs w:val="24"/>
          <w:lang w:eastAsia="it-IT"/>
        </w:rPr>
        <w:t xml:space="preserve">”, operazione dolorosa ma necessaria che Mario </w:t>
      </w:r>
      <w:proofErr w:type="spellStart"/>
      <w:r w:rsidRPr="00474337">
        <w:rPr>
          <w:rFonts w:ascii="Times New Roman" w:eastAsia="Times New Roman" w:hAnsi="Times New Roman" w:cs="Times New Roman"/>
          <w:iCs/>
          <w:color w:val="000000"/>
          <w:sz w:val="24"/>
          <w:szCs w:val="24"/>
          <w:lang w:eastAsia="it-IT"/>
        </w:rPr>
        <w:t>Pinzari</w:t>
      </w:r>
      <w:proofErr w:type="spellEnd"/>
      <w:r w:rsidRPr="00474337">
        <w:rPr>
          <w:rFonts w:ascii="Times New Roman" w:eastAsia="Times New Roman" w:hAnsi="Times New Roman" w:cs="Times New Roman"/>
          <w:iCs/>
          <w:color w:val="000000"/>
          <w:sz w:val="24"/>
          <w:szCs w:val="24"/>
          <w:lang w:eastAsia="it-IT"/>
        </w:rPr>
        <w:t xml:space="preserve"> ha deciso di portare avanti per mettere finalmente ordine nell’amministrazione dell’Associazione.</w:t>
      </w:r>
    </w:p>
    <w:p w14:paraId="7A1CF1CD" w14:textId="7B4DE27A" w:rsidR="00203AA3" w:rsidRPr="00474337" w:rsidRDefault="00203AA3"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Poche finanze, meno </w:t>
      </w:r>
      <w:r w:rsidR="00D74AB7" w:rsidRPr="00474337">
        <w:rPr>
          <w:rFonts w:ascii="Times New Roman" w:eastAsia="Times New Roman" w:hAnsi="Times New Roman" w:cs="Times New Roman"/>
          <w:iCs/>
          <w:color w:val="000000"/>
          <w:sz w:val="24"/>
          <w:szCs w:val="24"/>
          <w:lang w:eastAsia="it-IT"/>
        </w:rPr>
        <w:t>soci ma buoni</w:t>
      </w:r>
      <w:r w:rsidR="005B76C0" w:rsidRPr="00474337">
        <w:rPr>
          <w:rFonts w:ascii="Times New Roman" w:eastAsia="Times New Roman" w:hAnsi="Times New Roman" w:cs="Times New Roman"/>
          <w:iCs/>
          <w:color w:val="000000"/>
          <w:sz w:val="24"/>
          <w:szCs w:val="24"/>
          <w:lang w:eastAsia="it-IT"/>
        </w:rPr>
        <w:t>,</w:t>
      </w:r>
      <w:r w:rsidR="00933CF6">
        <w:rPr>
          <w:rFonts w:ascii="Times New Roman" w:eastAsia="Times New Roman" w:hAnsi="Times New Roman" w:cs="Times New Roman"/>
          <w:iCs/>
          <w:color w:val="000000"/>
          <w:sz w:val="24"/>
          <w:szCs w:val="24"/>
          <w:lang w:eastAsia="it-IT"/>
        </w:rPr>
        <w:t xml:space="preserve"> ma </w:t>
      </w:r>
      <w:r w:rsidR="00D74AB7" w:rsidRPr="00474337">
        <w:rPr>
          <w:rFonts w:ascii="Times New Roman" w:eastAsia="Times New Roman" w:hAnsi="Times New Roman" w:cs="Times New Roman"/>
          <w:iCs/>
          <w:color w:val="000000"/>
          <w:sz w:val="24"/>
          <w:szCs w:val="24"/>
          <w:lang w:eastAsia="it-IT"/>
        </w:rPr>
        <w:t xml:space="preserve">la gestione </w:t>
      </w:r>
      <w:proofErr w:type="spellStart"/>
      <w:r w:rsidR="003B542D" w:rsidRPr="00474337">
        <w:rPr>
          <w:rFonts w:ascii="Times New Roman" w:eastAsia="Times New Roman" w:hAnsi="Times New Roman" w:cs="Times New Roman"/>
          <w:iCs/>
          <w:color w:val="000000"/>
          <w:sz w:val="24"/>
          <w:szCs w:val="24"/>
          <w:lang w:eastAsia="it-IT"/>
        </w:rPr>
        <w:t>P</w:t>
      </w:r>
      <w:r w:rsidR="00D74AB7" w:rsidRPr="00474337">
        <w:rPr>
          <w:rFonts w:ascii="Times New Roman" w:eastAsia="Times New Roman" w:hAnsi="Times New Roman" w:cs="Times New Roman"/>
          <w:iCs/>
          <w:color w:val="000000"/>
          <w:sz w:val="24"/>
          <w:szCs w:val="24"/>
          <w:lang w:eastAsia="it-IT"/>
        </w:rPr>
        <w:t>inzar</w:t>
      </w:r>
      <w:r w:rsidR="003B542D" w:rsidRPr="00474337">
        <w:rPr>
          <w:rFonts w:ascii="Times New Roman" w:eastAsia="Times New Roman" w:hAnsi="Times New Roman" w:cs="Times New Roman"/>
          <w:iCs/>
          <w:color w:val="000000"/>
          <w:sz w:val="24"/>
          <w:szCs w:val="24"/>
          <w:lang w:eastAsia="it-IT"/>
        </w:rPr>
        <w:t>i</w:t>
      </w:r>
      <w:proofErr w:type="spellEnd"/>
      <w:r w:rsidR="00D74AB7" w:rsidRPr="00474337">
        <w:rPr>
          <w:rFonts w:ascii="Times New Roman" w:eastAsia="Times New Roman" w:hAnsi="Times New Roman" w:cs="Times New Roman"/>
          <w:iCs/>
          <w:color w:val="000000"/>
          <w:sz w:val="24"/>
          <w:szCs w:val="24"/>
          <w:lang w:eastAsia="it-IT"/>
        </w:rPr>
        <w:t xml:space="preserve"> ci ha lasciato comunque una </w:t>
      </w:r>
      <w:r w:rsidR="00D74AB7" w:rsidRPr="00474337">
        <w:rPr>
          <w:rFonts w:ascii="Times New Roman" w:eastAsia="Times New Roman" w:hAnsi="Times New Roman" w:cs="Times New Roman"/>
          <w:bCs/>
          <w:iCs/>
          <w:color w:val="000000"/>
          <w:sz w:val="24"/>
          <w:szCs w:val="24"/>
          <w:lang w:eastAsia="it-IT"/>
        </w:rPr>
        <w:t>associazione ancora in vita</w:t>
      </w:r>
      <w:r w:rsidR="00933CF6">
        <w:rPr>
          <w:rFonts w:ascii="Times New Roman" w:eastAsia="Times New Roman" w:hAnsi="Times New Roman" w:cs="Times New Roman"/>
          <w:bCs/>
          <w:iCs/>
          <w:color w:val="000000"/>
          <w:sz w:val="24"/>
          <w:szCs w:val="24"/>
          <w:lang w:eastAsia="it-IT"/>
        </w:rPr>
        <w:t>.</w:t>
      </w:r>
    </w:p>
    <w:p w14:paraId="19D607A5" w14:textId="77777777" w:rsidR="00AC6140" w:rsidRDefault="00230463"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Regolate e definite tutte le </w:t>
      </w:r>
      <w:r w:rsidRPr="00474337">
        <w:rPr>
          <w:rFonts w:ascii="Times New Roman" w:eastAsia="Times New Roman" w:hAnsi="Times New Roman" w:cs="Times New Roman"/>
          <w:bCs/>
          <w:iCs/>
          <w:color w:val="000000"/>
          <w:sz w:val="24"/>
          <w:szCs w:val="24"/>
          <w:lang w:eastAsia="it-IT"/>
        </w:rPr>
        <w:t>incombenze bancarie</w:t>
      </w:r>
      <w:r w:rsidRPr="00474337">
        <w:rPr>
          <w:rFonts w:ascii="Times New Roman" w:eastAsia="Times New Roman" w:hAnsi="Times New Roman" w:cs="Times New Roman"/>
          <w:iCs/>
          <w:color w:val="000000"/>
          <w:sz w:val="24"/>
          <w:szCs w:val="24"/>
          <w:lang w:eastAsia="it-IT"/>
        </w:rPr>
        <w:t xml:space="preserve"> e </w:t>
      </w:r>
      <w:r w:rsidR="005B76C0" w:rsidRPr="00474337">
        <w:rPr>
          <w:rFonts w:ascii="Times New Roman" w:eastAsia="Times New Roman" w:hAnsi="Times New Roman" w:cs="Times New Roman"/>
          <w:iCs/>
          <w:color w:val="000000"/>
          <w:sz w:val="24"/>
          <w:szCs w:val="24"/>
          <w:lang w:eastAsia="it-IT"/>
        </w:rPr>
        <w:t>fiscali</w:t>
      </w:r>
      <w:r w:rsidRPr="00474337">
        <w:rPr>
          <w:rFonts w:ascii="Times New Roman" w:eastAsia="Times New Roman" w:hAnsi="Times New Roman" w:cs="Times New Roman"/>
          <w:iCs/>
          <w:color w:val="000000"/>
          <w:sz w:val="24"/>
          <w:szCs w:val="24"/>
          <w:lang w:eastAsia="it-IT"/>
        </w:rPr>
        <w:t xml:space="preserve"> </w:t>
      </w:r>
      <w:r w:rsidR="00AC6140">
        <w:rPr>
          <w:rFonts w:ascii="Times New Roman" w:eastAsia="Times New Roman" w:hAnsi="Times New Roman" w:cs="Times New Roman"/>
          <w:iCs/>
          <w:color w:val="000000"/>
          <w:sz w:val="24"/>
          <w:szCs w:val="24"/>
          <w:lang w:eastAsia="it-IT"/>
        </w:rPr>
        <w:t>i</w:t>
      </w:r>
      <w:r w:rsidR="003B542D" w:rsidRPr="00474337">
        <w:rPr>
          <w:rFonts w:ascii="Times New Roman" w:eastAsia="Times New Roman" w:hAnsi="Times New Roman" w:cs="Times New Roman"/>
          <w:iCs/>
          <w:color w:val="000000"/>
          <w:sz w:val="24"/>
          <w:szCs w:val="24"/>
          <w:lang w:eastAsia="it-IT"/>
        </w:rPr>
        <w:t xml:space="preserve">l nuovo direttivo si è impegnato quindi in un forte rilancio della </w:t>
      </w:r>
      <w:r w:rsidR="003B542D" w:rsidRPr="00474337">
        <w:rPr>
          <w:rFonts w:ascii="Times New Roman" w:eastAsia="Times New Roman" w:hAnsi="Times New Roman" w:cs="Times New Roman"/>
          <w:bCs/>
          <w:iCs/>
          <w:color w:val="000000"/>
          <w:sz w:val="24"/>
          <w:szCs w:val="24"/>
          <w:lang w:eastAsia="it-IT"/>
        </w:rPr>
        <w:t>comunicazione</w:t>
      </w:r>
      <w:r w:rsidR="003B542D" w:rsidRPr="00474337">
        <w:rPr>
          <w:rFonts w:ascii="Times New Roman" w:eastAsia="Times New Roman" w:hAnsi="Times New Roman" w:cs="Times New Roman"/>
          <w:iCs/>
          <w:color w:val="000000"/>
          <w:sz w:val="24"/>
          <w:szCs w:val="24"/>
          <w:lang w:eastAsia="it-IT"/>
        </w:rPr>
        <w:t xml:space="preserve"> per una più ampia conoscenza delle nostre attività. </w:t>
      </w:r>
    </w:p>
    <w:p w14:paraId="645EDB96" w14:textId="42F00A2D" w:rsidR="003B542D" w:rsidRPr="00474337" w:rsidRDefault="00230463" w:rsidP="00AC6140">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T</w:t>
      </w:r>
      <w:r w:rsidR="003B542D" w:rsidRPr="00474337">
        <w:rPr>
          <w:rFonts w:ascii="Times New Roman" w:eastAsia="Times New Roman" w:hAnsi="Times New Roman" w:cs="Times New Roman"/>
          <w:iCs/>
          <w:color w:val="000000"/>
          <w:sz w:val="24"/>
          <w:szCs w:val="24"/>
          <w:lang w:eastAsia="it-IT"/>
        </w:rPr>
        <w:t>ra le iniziative svolte ricordiamo:</w:t>
      </w:r>
    </w:p>
    <w:p w14:paraId="51983552" w14:textId="5742775C" w:rsidR="00230463" w:rsidRPr="00474337" w:rsidRDefault="00230463"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bCs/>
          <w:iCs/>
          <w:color w:val="000000"/>
          <w:sz w:val="24"/>
          <w:szCs w:val="24"/>
          <w:lang w:eastAsia="it-IT"/>
        </w:rPr>
        <w:t>L’</w:t>
      </w:r>
      <w:r w:rsidR="003B542D" w:rsidRPr="00474337">
        <w:rPr>
          <w:rFonts w:ascii="Times New Roman" w:eastAsia="Times New Roman" w:hAnsi="Times New Roman" w:cs="Times New Roman"/>
          <w:bCs/>
          <w:iCs/>
          <w:color w:val="000000"/>
          <w:sz w:val="24"/>
          <w:szCs w:val="24"/>
          <w:lang w:eastAsia="it-IT"/>
        </w:rPr>
        <w:t>Ottobre Entomologico</w:t>
      </w:r>
      <w:r w:rsidR="003B542D" w:rsidRPr="00474337">
        <w:rPr>
          <w:rFonts w:ascii="Times New Roman" w:eastAsia="Times New Roman" w:hAnsi="Times New Roman" w:cs="Times New Roman"/>
          <w:iCs/>
          <w:color w:val="000000"/>
          <w:sz w:val="24"/>
          <w:szCs w:val="24"/>
          <w:lang w:eastAsia="it-IT"/>
        </w:rPr>
        <w:t xml:space="preserve"> 2022 (Noi Tra Gli Insetti) con ALI (Associazione </w:t>
      </w:r>
      <w:proofErr w:type="spellStart"/>
      <w:r w:rsidR="003B542D" w:rsidRPr="00474337">
        <w:rPr>
          <w:rFonts w:ascii="Times New Roman" w:eastAsia="Times New Roman" w:hAnsi="Times New Roman" w:cs="Times New Roman"/>
          <w:iCs/>
          <w:color w:val="000000"/>
          <w:sz w:val="24"/>
          <w:szCs w:val="24"/>
          <w:lang w:eastAsia="it-IT"/>
        </w:rPr>
        <w:t>Lepidotterologica</w:t>
      </w:r>
      <w:proofErr w:type="spellEnd"/>
      <w:r w:rsidR="003B542D" w:rsidRPr="00474337">
        <w:rPr>
          <w:rFonts w:ascii="Times New Roman" w:eastAsia="Times New Roman" w:hAnsi="Times New Roman" w:cs="Times New Roman"/>
          <w:iCs/>
          <w:color w:val="000000"/>
          <w:sz w:val="24"/>
          <w:szCs w:val="24"/>
          <w:lang w:eastAsia="it-IT"/>
        </w:rPr>
        <w:t xml:space="preserve"> Italiana) e Museo del Fiume di Nazzano,</w:t>
      </w:r>
    </w:p>
    <w:p w14:paraId="761EE588" w14:textId="77777777" w:rsidR="003B542D" w:rsidRPr="00474337" w:rsidRDefault="003B542D"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bCs/>
          <w:iCs/>
          <w:color w:val="000000"/>
          <w:sz w:val="24"/>
          <w:szCs w:val="24"/>
          <w:lang w:eastAsia="it-IT"/>
        </w:rPr>
        <w:lastRenderedPageBreak/>
        <w:t>Conferenze</w:t>
      </w:r>
      <w:r w:rsidRPr="00474337">
        <w:rPr>
          <w:rFonts w:ascii="Times New Roman" w:eastAsia="Times New Roman" w:hAnsi="Times New Roman" w:cs="Times New Roman"/>
          <w:iCs/>
          <w:color w:val="000000"/>
          <w:sz w:val="24"/>
          <w:szCs w:val="24"/>
          <w:lang w:eastAsia="it-IT"/>
        </w:rPr>
        <w:t xml:space="preserve"> dell’ARDE nelle università romane (La Sapienza e Tor Vergata),</w:t>
      </w:r>
    </w:p>
    <w:p w14:paraId="4722D4F3" w14:textId="4F359012" w:rsidR="00230463" w:rsidRPr="00474337" w:rsidRDefault="00230463"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Convegno </w:t>
      </w:r>
      <w:r w:rsidR="005B76C0" w:rsidRPr="00474337">
        <w:rPr>
          <w:rFonts w:ascii="Times New Roman" w:eastAsia="Times New Roman" w:hAnsi="Times New Roman" w:cs="Times New Roman"/>
          <w:iCs/>
          <w:color w:val="000000"/>
          <w:sz w:val="24"/>
          <w:szCs w:val="24"/>
          <w:lang w:eastAsia="it-IT"/>
        </w:rPr>
        <w:t>d</w:t>
      </w:r>
      <w:r w:rsidRPr="00474337">
        <w:rPr>
          <w:rFonts w:ascii="Times New Roman" w:eastAsia="Times New Roman" w:hAnsi="Times New Roman" w:cs="Times New Roman"/>
          <w:iCs/>
          <w:color w:val="000000"/>
          <w:sz w:val="24"/>
          <w:szCs w:val="24"/>
          <w:lang w:eastAsia="it-IT"/>
        </w:rPr>
        <w:t xml:space="preserve">el Secondo </w:t>
      </w:r>
      <w:r w:rsidRPr="00474337">
        <w:rPr>
          <w:rFonts w:ascii="Times New Roman" w:eastAsia="Times New Roman" w:hAnsi="Times New Roman" w:cs="Times New Roman"/>
          <w:bCs/>
          <w:iCs/>
          <w:color w:val="000000"/>
          <w:sz w:val="24"/>
          <w:szCs w:val="24"/>
          <w:lang w:eastAsia="it-IT"/>
        </w:rPr>
        <w:t>Raduno</w:t>
      </w:r>
      <w:r w:rsidRPr="00474337">
        <w:rPr>
          <w:rFonts w:ascii="Times New Roman" w:eastAsia="Times New Roman" w:hAnsi="Times New Roman" w:cs="Times New Roman"/>
          <w:iCs/>
          <w:color w:val="000000"/>
          <w:sz w:val="24"/>
          <w:szCs w:val="24"/>
          <w:lang w:eastAsia="it-IT"/>
        </w:rPr>
        <w:t xml:space="preserve"> Entomologico</w:t>
      </w:r>
      <w:r w:rsidR="00AC6140">
        <w:rPr>
          <w:rFonts w:ascii="Times New Roman" w:eastAsia="Times New Roman" w:hAnsi="Times New Roman" w:cs="Times New Roman"/>
          <w:iCs/>
          <w:color w:val="000000"/>
          <w:sz w:val="24"/>
          <w:szCs w:val="24"/>
          <w:lang w:eastAsia="it-IT"/>
        </w:rPr>
        <w:t>,</w:t>
      </w:r>
    </w:p>
    <w:p w14:paraId="1A588B7E" w14:textId="77777777" w:rsidR="003B542D" w:rsidRPr="00474337" w:rsidRDefault="003B542D"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Presentazione di </w:t>
      </w:r>
      <w:r w:rsidRPr="00474337">
        <w:rPr>
          <w:rFonts w:ascii="Times New Roman" w:eastAsia="Times New Roman" w:hAnsi="Times New Roman" w:cs="Times New Roman"/>
          <w:bCs/>
          <w:iCs/>
          <w:color w:val="000000"/>
          <w:sz w:val="24"/>
          <w:szCs w:val="24"/>
          <w:lang w:eastAsia="it-IT"/>
        </w:rPr>
        <w:t>Libri</w:t>
      </w:r>
      <w:r w:rsidRPr="00474337">
        <w:rPr>
          <w:rFonts w:ascii="Times New Roman" w:eastAsia="Times New Roman" w:hAnsi="Times New Roman" w:cs="Times New Roman"/>
          <w:iCs/>
          <w:color w:val="000000"/>
          <w:sz w:val="24"/>
          <w:szCs w:val="24"/>
          <w:lang w:eastAsia="it-IT"/>
        </w:rPr>
        <w:t xml:space="preserve">, anche online, </w:t>
      </w:r>
    </w:p>
    <w:p w14:paraId="51EC28A1" w14:textId="77777777" w:rsidR="003B542D" w:rsidRPr="00474337" w:rsidRDefault="003B542D"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bCs/>
          <w:iCs/>
          <w:color w:val="000000"/>
          <w:sz w:val="24"/>
          <w:szCs w:val="24"/>
          <w:lang w:eastAsia="it-IT"/>
        </w:rPr>
        <w:t>Laboratori</w:t>
      </w:r>
      <w:r w:rsidRPr="00474337">
        <w:rPr>
          <w:rFonts w:ascii="Times New Roman" w:eastAsia="Times New Roman" w:hAnsi="Times New Roman" w:cs="Times New Roman"/>
          <w:iCs/>
          <w:color w:val="000000"/>
          <w:sz w:val="24"/>
          <w:szCs w:val="24"/>
          <w:lang w:eastAsia="it-IT"/>
        </w:rPr>
        <w:t xml:space="preserve"> di entomologia aperti alla cittadinanza al Museo del Fiume di Nazzano e al Parco Regionale dell’Appia Antica, Sede Cartiera Latina,</w:t>
      </w:r>
    </w:p>
    <w:p w14:paraId="6BDF89BE" w14:textId="77777777" w:rsidR="003B542D" w:rsidRPr="00474337" w:rsidRDefault="003B542D"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bCs/>
          <w:iCs/>
          <w:color w:val="000000"/>
          <w:sz w:val="24"/>
          <w:szCs w:val="24"/>
          <w:lang w:eastAsia="it-IT"/>
        </w:rPr>
        <w:t>Conferenze</w:t>
      </w:r>
      <w:r w:rsidRPr="00474337">
        <w:rPr>
          <w:rFonts w:ascii="Times New Roman" w:eastAsia="Times New Roman" w:hAnsi="Times New Roman" w:cs="Times New Roman"/>
          <w:iCs/>
          <w:color w:val="000000"/>
          <w:sz w:val="24"/>
          <w:szCs w:val="24"/>
          <w:lang w:eastAsia="it-IT"/>
        </w:rPr>
        <w:t xml:space="preserve"> nelle scuole secondarie,</w:t>
      </w:r>
    </w:p>
    <w:p w14:paraId="79B43562" w14:textId="637CD6FB" w:rsidR="003B542D" w:rsidRPr="00474337" w:rsidRDefault="003B542D"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Presenza</w:t>
      </w:r>
      <w:r w:rsidR="00230463" w:rsidRPr="00474337">
        <w:rPr>
          <w:rFonts w:ascii="Times New Roman" w:eastAsia="Times New Roman" w:hAnsi="Times New Roman" w:cs="Times New Roman"/>
          <w:iCs/>
          <w:color w:val="000000"/>
          <w:sz w:val="24"/>
          <w:szCs w:val="24"/>
          <w:lang w:eastAsia="it-IT"/>
        </w:rPr>
        <w:t xml:space="preserve"> dell’Associazione</w:t>
      </w:r>
      <w:r w:rsidRPr="00474337">
        <w:rPr>
          <w:rFonts w:ascii="Times New Roman" w:eastAsia="Times New Roman" w:hAnsi="Times New Roman" w:cs="Times New Roman"/>
          <w:iCs/>
          <w:color w:val="000000"/>
          <w:sz w:val="24"/>
          <w:szCs w:val="24"/>
          <w:lang w:eastAsia="it-IT"/>
        </w:rPr>
        <w:t xml:space="preserve"> a </w:t>
      </w:r>
      <w:proofErr w:type="spellStart"/>
      <w:r w:rsidRPr="00474337">
        <w:rPr>
          <w:rFonts w:ascii="Times New Roman" w:eastAsia="Times New Roman" w:hAnsi="Times New Roman" w:cs="Times New Roman"/>
          <w:bCs/>
          <w:iCs/>
          <w:color w:val="000000"/>
          <w:sz w:val="24"/>
          <w:szCs w:val="24"/>
          <w:lang w:eastAsia="it-IT"/>
        </w:rPr>
        <w:t>Entomodena</w:t>
      </w:r>
      <w:proofErr w:type="spellEnd"/>
      <w:r w:rsidRPr="00474337">
        <w:rPr>
          <w:rFonts w:ascii="Times New Roman" w:eastAsia="Times New Roman" w:hAnsi="Times New Roman" w:cs="Times New Roman"/>
          <w:iCs/>
          <w:color w:val="000000"/>
          <w:sz w:val="24"/>
          <w:szCs w:val="24"/>
          <w:lang w:eastAsia="it-IT"/>
        </w:rPr>
        <w:t xml:space="preserve"> nel settembre 2022 con una postazione</w:t>
      </w:r>
      <w:r w:rsidR="00230463" w:rsidRPr="00474337">
        <w:rPr>
          <w:rFonts w:ascii="Times New Roman" w:eastAsia="Times New Roman" w:hAnsi="Times New Roman" w:cs="Times New Roman"/>
          <w:iCs/>
          <w:color w:val="000000"/>
          <w:sz w:val="24"/>
          <w:szCs w:val="24"/>
          <w:lang w:eastAsia="it-IT"/>
        </w:rPr>
        <w:t xml:space="preserve"> informativa</w:t>
      </w:r>
      <w:r w:rsidRPr="00474337">
        <w:rPr>
          <w:rFonts w:ascii="Times New Roman" w:eastAsia="Times New Roman" w:hAnsi="Times New Roman" w:cs="Times New Roman"/>
          <w:iCs/>
          <w:color w:val="000000"/>
          <w:sz w:val="24"/>
          <w:szCs w:val="24"/>
          <w:lang w:eastAsia="it-IT"/>
        </w:rPr>
        <w:t xml:space="preserve">, </w:t>
      </w:r>
    </w:p>
    <w:p w14:paraId="1170D815" w14:textId="720BDB19" w:rsidR="003B542D" w:rsidRPr="00474337" w:rsidRDefault="003B542D"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Partecipazione del Presidente dell’Arde a RAI3 </w:t>
      </w:r>
      <w:r w:rsidRPr="00474337">
        <w:rPr>
          <w:rFonts w:ascii="Times New Roman" w:eastAsia="Times New Roman" w:hAnsi="Times New Roman" w:cs="Times New Roman"/>
          <w:bCs/>
          <w:iCs/>
          <w:color w:val="000000"/>
          <w:sz w:val="24"/>
          <w:szCs w:val="24"/>
          <w:lang w:eastAsia="it-IT"/>
        </w:rPr>
        <w:t>GEO</w:t>
      </w:r>
      <w:r w:rsidRPr="00474337">
        <w:rPr>
          <w:rFonts w:ascii="Times New Roman" w:eastAsia="Times New Roman" w:hAnsi="Times New Roman" w:cs="Times New Roman"/>
          <w:iCs/>
          <w:color w:val="000000"/>
          <w:sz w:val="24"/>
          <w:szCs w:val="24"/>
          <w:lang w:eastAsia="it-IT"/>
        </w:rPr>
        <w:t xml:space="preserve"> per raccontare le nostre attività e </w:t>
      </w:r>
      <w:r w:rsidR="00230463" w:rsidRPr="00474337">
        <w:rPr>
          <w:rFonts w:ascii="Times New Roman" w:eastAsia="Times New Roman" w:hAnsi="Times New Roman" w:cs="Times New Roman"/>
          <w:iCs/>
          <w:color w:val="000000"/>
          <w:sz w:val="24"/>
          <w:szCs w:val="24"/>
          <w:lang w:eastAsia="it-IT"/>
        </w:rPr>
        <w:t xml:space="preserve">presentare </w:t>
      </w:r>
      <w:r w:rsidRPr="00474337">
        <w:rPr>
          <w:rFonts w:ascii="Times New Roman" w:eastAsia="Times New Roman" w:hAnsi="Times New Roman" w:cs="Times New Roman"/>
          <w:iCs/>
          <w:color w:val="000000"/>
          <w:sz w:val="24"/>
          <w:szCs w:val="24"/>
          <w:lang w:eastAsia="it-IT"/>
        </w:rPr>
        <w:t>il Bollettino,</w:t>
      </w:r>
    </w:p>
    <w:p w14:paraId="311E4B43" w14:textId="7891CF14" w:rsidR="003B542D" w:rsidRPr="00474337" w:rsidRDefault="005B76C0"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bCs/>
          <w:iCs/>
          <w:color w:val="000000"/>
          <w:sz w:val="24"/>
          <w:szCs w:val="24"/>
          <w:lang w:eastAsia="it-IT"/>
        </w:rPr>
        <w:t>Patrocini</w:t>
      </w:r>
      <w:r w:rsidRPr="00474337">
        <w:rPr>
          <w:rFonts w:ascii="Times New Roman" w:eastAsia="Times New Roman" w:hAnsi="Times New Roman" w:cs="Times New Roman"/>
          <w:iCs/>
          <w:color w:val="000000"/>
          <w:sz w:val="24"/>
          <w:szCs w:val="24"/>
          <w:lang w:eastAsia="it-IT"/>
        </w:rPr>
        <w:t>, s</w:t>
      </w:r>
      <w:r w:rsidR="003B542D" w:rsidRPr="00474337">
        <w:rPr>
          <w:rFonts w:ascii="Times New Roman" w:eastAsia="Times New Roman" w:hAnsi="Times New Roman" w:cs="Times New Roman"/>
          <w:iCs/>
          <w:color w:val="000000"/>
          <w:sz w:val="24"/>
          <w:szCs w:val="24"/>
          <w:lang w:eastAsia="it-IT"/>
        </w:rPr>
        <w:t>ponsorizzazione Libri e eventi:</w:t>
      </w:r>
    </w:p>
    <w:p w14:paraId="723A1491" w14:textId="161EC629" w:rsidR="003B542D" w:rsidRPr="00474337" w:rsidRDefault="00D21626"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w:t>
      </w:r>
      <w:r w:rsidR="00B222A4" w:rsidRPr="00474337">
        <w:rPr>
          <w:rFonts w:ascii="Times New Roman" w:eastAsia="Times New Roman" w:hAnsi="Times New Roman" w:cs="Times New Roman"/>
          <w:iCs/>
          <w:color w:val="000000"/>
          <w:sz w:val="24"/>
          <w:szCs w:val="24"/>
          <w:lang w:eastAsia="it-IT"/>
        </w:rPr>
        <w:t xml:space="preserve"> </w:t>
      </w:r>
      <w:r w:rsidR="003B542D" w:rsidRPr="00474337">
        <w:rPr>
          <w:rFonts w:ascii="Times New Roman" w:eastAsia="Times New Roman" w:hAnsi="Times New Roman" w:cs="Times New Roman"/>
          <w:iCs/>
          <w:color w:val="000000"/>
          <w:sz w:val="24"/>
          <w:szCs w:val="24"/>
          <w:lang w:eastAsia="it-IT"/>
        </w:rPr>
        <w:t>Insetti di Tutti (di Enrico Sturani, Barbieri Editore)</w:t>
      </w:r>
      <w:r w:rsidRPr="00474337">
        <w:rPr>
          <w:rFonts w:ascii="Times New Roman" w:eastAsia="Times New Roman" w:hAnsi="Times New Roman" w:cs="Times New Roman"/>
          <w:iCs/>
          <w:color w:val="000000"/>
          <w:sz w:val="24"/>
          <w:szCs w:val="24"/>
          <w:lang w:eastAsia="it-IT"/>
        </w:rPr>
        <w:t xml:space="preserve"> </w:t>
      </w:r>
      <w:bookmarkStart w:id="0" w:name="_Hlk149211848"/>
      <w:r w:rsidRPr="00474337">
        <w:rPr>
          <w:rFonts w:ascii="Times New Roman" w:eastAsia="Times New Roman" w:hAnsi="Times New Roman" w:cs="Times New Roman"/>
          <w:iCs/>
          <w:color w:val="000000"/>
          <w:sz w:val="24"/>
          <w:szCs w:val="24"/>
          <w:lang w:eastAsia="it-IT"/>
        </w:rPr>
        <w:t>(vedi recensione sul Bollettino XXXX)</w:t>
      </w:r>
      <w:bookmarkEnd w:id="0"/>
    </w:p>
    <w:p w14:paraId="3933E69A" w14:textId="35A4CC71" w:rsidR="003B542D" w:rsidRPr="00474337" w:rsidRDefault="00D21626"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w:t>
      </w:r>
      <w:r w:rsidR="00B222A4" w:rsidRPr="00474337">
        <w:rPr>
          <w:rFonts w:ascii="Times New Roman" w:eastAsia="Times New Roman" w:hAnsi="Times New Roman" w:cs="Times New Roman"/>
          <w:iCs/>
          <w:color w:val="000000"/>
          <w:sz w:val="24"/>
          <w:szCs w:val="24"/>
          <w:lang w:eastAsia="it-IT"/>
        </w:rPr>
        <w:t xml:space="preserve"> </w:t>
      </w:r>
      <w:proofErr w:type="spellStart"/>
      <w:r w:rsidR="003B542D" w:rsidRPr="00474337">
        <w:rPr>
          <w:rFonts w:ascii="Times New Roman" w:eastAsia="Times New Roman" w:hAnsi="Times New Roman" w:cs="Times New Roman"/>
          <w:iCs/>
          <w:color w:val="000000"/>
          <w:sz w:val="24"/>
          <w:szCs w:val="24"/>
          <w:lang w:eastAsia="it-IT"/>
        </w:rPr>
        <w:t>Curculion</w:t>
      </w:r>
      <w:r w:rsidR="005B76C0" w:rsidRPr="00474337">
        <w:rPr>
          <w:rFonts w:ascii="Times New Roman" w:eastAsia="Times New Roman" w:hAnsi="Times New Roman" w:cs="Times New Roman"/>
          <w:iCs/>
          <w:color w:val="000000"/>
          <w:sz w:val="24"/>
          <w:szCs w:val="24"/>
          <w:lang w:eastAsia="it-IT"/>
        </w:rPr>
        <w:t>oi</w:t>
      </w:r>
      <w:r w:rsidR="003B542D" w:rsidRPr="00474337">
        <w:rPr>
          <w:rFonts w:ascii="Times New Roman" w:eastAsia="Times New Roman" w:hAnsi="Times New Roman" w:cs="Times New Roman"/>
          <w:iCs/>
          <w:color w:val="000000"/>
          <w:sz w:val="24"/>
          <w:szCs w:val="24"/>
          <w:lang w:eastAsia="it-IT"/>
        </w:rPr>
        <w:t>d</w:t>
      </w:r>
      <w:r w:rsidR="005B76C0" w:rsidRPr="00474337">
        <w:rPr>
          <w:rFonts w:ascii="Times New Roman" w:eastAsia="Times New Roman" w:hAnsi="Times New Roman" w:cs="Times New Roman"/>
          <w:iCs/>
          <w:color w:val="000000"/>
          <w:sz w:val="24"/>
          <w:szCs w:val="24"/>
          <w:lang w:eastAsia="it-IT"/>
        </w:rPr>
        <w:t>e</w:t>
      </w:r>
      <w:r w:rsidR="003B542D" w:rsidRPr="00474337">
        <w:rPr>
          <w:rFonts w:ascii="Times New Roman" w:eastAsia="Times New Roman" w:hAnsi="Times New Roman" w:cs="Times New Roman"/>
          <w:iCs/>
          <w:color w:val="000000"/>
          <w:sz w:val="24"/>
          <w:szCs w:val="24"/>
          <w:lang w:eastAsia="it-IT"/>
        </w:rPr>
        <w:t>i</w:t>
      </w:r>
      <w:proofErr w:type="spellEnd"/>
      <w:r w:rsidR="003B542D" w:rsidRPr="00474337">
        <w:rPr>
          <w:rFonts w:ascii="Times New Roman" w:eastAsia="Times New Roman" w:hAnsi="Times New Roman" w:cs="Times New Roman"/>
          <w:iCs/>
          <w:color w:val="000000"/>
          <w:sz w:val="24"/>
          <w:szCs w:val="24"/>
          <w:lang w:eastAsia="it-IT"/>
        </w:rPr>
        <w:t xml:space="preserve"> del Monte Grap</w:t>
      </w:r>
      <w:r w:rsidR="00B222A4" w:rsidRPr="00474337">
        <w:rPr>
          <w:rFonts w:ascii="Times New Roman" w:eastAsia="Times New Roman" w:hAnsi="Times New Roman" w:cs="Times New Roman"/>
          <w:iCs/>
          <w:color w:val="000000"/>
          <w:sz w:val="24"/>
          <w:szCs w:val="24"/>
          <w:lang w:eastAsia="it-IT"/>
        </w:rPr>
        <w:t xml:space="preserve">pa (International </w:t>
      </w:r>
      <w:proofErr w:type="spellStart"/>
      <w:r w:rsidR="00B222A4" w:rsidRPr="00474337">
        <w:rPr>
          <w:rFonts w:ascii="Times New Roman" w:eastAsia="Times New Roman" w:hAnsi="Times New Roman" w:cs="Times New Roman"/>
          <w:iCs/>
          <w:color w:val="000000"/>
          <w:sz w:val="24"/>
          <w:szCs w:val="24"/>
          <w:lang w:eastAsia="it-IT"/>
        </w:rPr>
        <w:t>Biodiversity</w:t>
      </w:r>
      <w:proofErr w:type="spellEnd"/>
      <w:r w:rsidR="00B222A4" w:rsidRPr="00474337">
        <w:rPr>
          <w:rFonts w:ascii="Times New Roman" w:eastAsia="Times New Roman" w:hAnsi="Times New Roman" w:cs="Times New Roman"/>
          <w:iCs/>
          <w:color w:val="000000"/>
          <w:sz w:val="24"/>
          <w:szCs w:val="24"/>
          <w:lang w:eastAsia="it-IT"/>
        </w:rPr>
        <w:t xml:space="preserve"> </w:t>
      </w:r>
      <w:proofErr w:type="spellStart"/>
      <w:r w:rsidR="003B542D" w:rsidRPr="00474337">
        <w:rPr>
          <w:rFonts w:ascii="Times New Roman" w:eastAsia="Times New Roman" w:hAnsi="Times New Roman" w:cs="Times New Roman"/>
          <w:iCs/>
          <w:color w:val="000000"/>
          <w:sz w:val="24"/>
          <w:szCs w:val="24"/>
          <w:lang w:eastAsia="it-IT"/>
        </w:rPr>
        <w:t>Association</w:t>
      </w:r>
      <w:proofErr w:type="spellEnd"/>
      <w:r w:rsidR="003B542D" w:rsidRPr="00474337">
        <w:rPr>
          <w:rFonts w:ascii="Times New Roman" w:eastAsia="Times New Roman" w:hAnsi="Times New Roman" w:cs="Times New Roman"/>
          <w:iCs/>
          <w:color w:val="000000"/>
          <w:sz w:val="24"/>
          <w:szCs w:val="24"/>
          <w:lang w:eastAsia="it-IT"/>
        </w:rPr>
        <w:t>)</w:t>
      </w:r>
      <w:r w:rsidRPr="00474337">
        <w:rPr>
          <w:rFonts w:ascii="Times New Roman" w:eastAsia="Times New Roman" w:hAnsi="Times New Roman" w:cs="Times New Roman"/>
          <w:iCs/>
          <w:color w:val="000000"/>
          <w:sz w:val="24"/>
          <w:szCs w:val="24"/>
          <w:lang w:eastAsia="it-IT"/>
        </w:rPr>
        <w:t xml:space="preserve"> </w:t>
      </w:r>
      <w:bookmarkStart w:id="1" w:name="_Hlk149211937"/>
      <w:r w:rsidRPr="00474337">
        <w:rPr>
          <w:rFonts w:ascii="Times New Roman" w:eastAsia="Times New Roman" w:hAnsi="Times New Roman" w:cs="Times New Roman"/>
          <w:iCs/>
          <w:color w:val="000000"/>
          <w:sz w:val="24"/>
          <w:szCs w:val="24"/>
          <w:lang w:eastAsia="it-IT"/>
        </w:rPr>
        <w:t xml:space="preserve">(vedi recensione a </w:t>
      </w:r>
      <w:proofErr w:type="spellStart"/>
      <w:r w:rsidRPr="00474337">
        <w:rPr>
          <w:rFonts w:ascii="Times New Roman" w:eastAsia="Times New Roman" w:hAnsi="Times New Roman" w:cs="Times New Roman"/>
          <w:iCs/>
          <w:color w:val="000000"/>
          <w:sz w:val="24"/>
          <w:szCs w:val="24"/>
          <w:lang w:eastAsia="it-IT"/>
        </w:rPr>
        <w:t>pag</w:t>
      </w:r>
      <w:proofErr w:type="spellEnd"/>
      <w:r w:rsidRPr="00474337">
        <w:rPr>
          <w:rFonts w:ascii="Times New Roman" w:eastAsia="Times New Roman" w:hAnsi="Times New Roman" w:cs="Times New Roman"/>
          <w:iCs/>
          <w:color w:val="000000"/>
          <w:sz w:val="24"/>
          <w:szCs w:val="24"/>
          <w:lang w:eastAsia="it-IT"/>
        </w:rPr>
        <w:t xml:space="preserve"> XXX di questo Bollettino)</w:t>
      </w:r>
    </w:p>
    <w:bookmarkEnd w:id="1"/>
    <w:p w14:paraId="09CB9336" w14:textId="54E4D436" w:rsidR="0060705E" w:rsidRPr="00474337" w:rsidRDefault="00B222A4"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 </w:t>
      </w:r>
      <w:proofErr w:type="spellStart"/>
      <w:r w:rsidR="003B542D" w:rsidRPr="00474337">
        <w:rPr>
          <w:rFonts w:ascii="Times New Roman" w:eastAsia="Times New Roman" w:hAnsi="Times New Roman" w:cs="Times New Roman"/>
          <w:iCs/>
          <w:color w:val="000000"/>
          <w:sz w:val="24"/>
          <w:szCs w:val="24"/>
          <w:lang w:eastAsia="it-IT"/>
        </w:rPr>
        <w:t>Summer</w:t>
      </w:r>
      <w:proofErr w:type="spellEnd"/>
      <w:r w:rsidR="003B542D" w:rsidRPr="00474337">
        <w:rPr>
          <w:rFonts w:ascii="Times New Roman" w:eastAsia="Times New Roman" w:hAnsi="Times New Roman" w:cs="Times New Roman"/>
          <w:iCs/>
          <w:color w:val="000000"/>
          <w:sz w:val="24"/>
          <w:szCs w:val="24"/>
          <w:lang w:eastAsia="it-IT"/>
        </w:rPr>
        <w:t xml:space="preserve"> School of </w:t>
      </w:r>
      <w:proofErr w:type="spellStart"/>
      <w:r w:rsidR="003B542D" w:rsidRPr="00474337">
        <w:rPr>
          <w:rFonts w:ascii="Times New Roman" w:eastAsia="Times New Roman" w:hAnsi="Times New Roman" w:cs="Times New Roman"/>
          <w:iCs/>
          <w:color w:val="000000"/>
          <w:sz w:val="24"/>
          <w:szCs w:val="24"/>
          <w:lang w:eastAsia="it-IT"/>
        </w:rPr>
        <w:t>Entomology</w:t>
      </w:r>
      <w:proofErr w:type="spellEnd"/>
      <w:r w:rsidR="003B542D" w:rsidRPr="00474337">
        <w:rPr>
          <w:rFonts w:ascii="Times New Roman" w:eastAsia="Times New Roman" w:hAnsi="Times New Roman" w:cs="Times New Roman"/>
          <w:iCs/>
          <w:color w:val="000000"/>
          <w:sz w:val="24"/>
          <w:szCs w:val="24"/>
          <w:lang w:eastAsia="it-IT"/>
        </w:rPr>
        <w:t xml:space="preserve"> (Arcipelago Toscano, giugno 2023)</w:t>
      </w:r>
      <w:r w:rsidR="00D21626" w:rsidRPr="00474337">
        <w:rPr>
          <w:rFonts w:ascii="Times New Roman" w:eastAsia="Times New Roman" w:hAnsi="Times New Roman" w:cs="Times New Roman"/>
          <w:iCs/>
          <w:color w:val="000000"/>
          <w:sz w:val="24"/>
          <w:szCs w:val="24"/>
          <w:lang w:eastAsia="it-IT"/>
        </w:rPr>
        <w:t xml:space="preserve"> (vedi report a </w:t>
      </w:r>
      <w:proofErr w:type="spellStart"/>
      <w:r w:rsidR="00D21626" w:rsidRPr="00474337">
        <w:rPr>
          <w:rFonts w:ascii="Times New Roman" w:eastAsia="Times New Roman" w:hAnsi="Times New Roman" w:cs="Times New Roman"/>
          <w:iCs/>
          <w:color w:val="000000"/>
          <w:sz w:val="24"/>
          <w:szCs w:val="24"/>
          <w:lang w:eastAsia="it-IT"/>
        </w:rPr>
        <w:t>pag</w:t>
      </w:r>
      <w:proofErr w:type="spellEnd"/>
      <w:r w:rsidR="00D21626" w:rsidRPr="00474337">
        <w:rPr>
          <w:rFonts w:ascii="Times New Roman" w:eastAsia="Times New Roman" w:hAnsi="Times New Roman" w:cs="Times New Roman"/>
          <w:iCs/>
          <w:color w:val="000000"/>
          <w:sz w:val="24"/>
          <w:szCs w:val="24"/>
          <w:lang w:eastAsia="it-IT"/>
        </w:rPr>
        <w:t xml:space="preserve"> XXX di questo Bollettino)</w:t>
      </w:r>
      <w:r w:rsidR="00AC6140">
        <w:rPr>
          <w:rFonts w:ascii="Times New Roman" w:eastAsia="Times New Roman" w:hAnsi="Times New Roman" w:cs="Times New Roman"/>
          <w:iCs/>
          <w:color w:val="000000"/>
          <w:sz w:val="24"/>
          <w:szCs w:val="24"/>
          <w:lang w:eastAsia="it-IT"/>
        </w:rPr>
        <w:t>,</w:t>
      </w:r>
    </w:p>
    <w:p w14:paraId="2097A3D5" w14:textId="13462B65" w:rsidR="003B542D" w:rsidRPr="00474337" w:rsidRDefault="003B542D" w:rsidP="00947117">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Partecipazione diretta </w:t>
      </w:r>
      <w:r w:rsidR="005B76C0" w:rsidRPr="00474337">
        <w:rPr>
          <w:rFonts w:ascii="Times New Roman" w:eastAsia="Times New Roman" w:hAnsi="Times New Roman" w:cs="Times New Roman"/>
          <w:iCs/>
          <w:color w:val="000000"/>
          <w:sz w:val="24"/>
          <w:szCs w:val="24"/>
          <w:lang w:eastAsia="it-IT"/>
        </w:rPr>
        <w:t>dell’ARDE</w:t>
      </w:r>
      <w:r w:rsidR="00AC6140">
        <w:rPr>
          <w:rFonts w:ascii="Times New Roman" w:eastAsia="Times New Roman" w:hAnsi="Times New Roman" w:cs="Times New Roman"/>
          <w:iCs/>
          <w:color w:val="000000"/>
          <w:sz w:val="24"/>
          <w:szCs w:val="24"/>
          <w:lang w:eastAsia="it-IT"/>
        </w:rPr>
        <w:t xml:space="preserve"> </w:t>
      </w:r>
      <w:r w:rsidR="0060705E" w:rsidRPr="00474337">
        <w:rPr>
          <w:rFonts w:ascii="Times New Roman" w:eastAsia="Times New Roman" w:hAnsi="Times New Roman" w:cs="Times New Roman"/>
          <w:iCs/>
          <w:color w:val="000000"/>
          <w:sz w:val="24"/>
          <w:szCs w:val="24"/>
          <w:lang w:eastAsia="it-IT"/>
        </w:rPr>
        <w:t>al Citizen Science Contest chiamato</w:t>
      </w:r>
      <w:r w:rsidRPr="00474337">
        <w:rPr>
          <w:rFonts w:ascii="Times New Roman" w:eastAsia="Times New Roman" w:hAnsi="Times New Roman" w:cs="Times New Roman"/>
          <w:iCs/>
          <w:color w:val="000000"/>
          <w:sz w:val="24"/>
          <w:szCs w:val="24"/>
          <w:lang w:eastAsia="it-IT"/>
        </w:rPr>
        <w:t xml:space="preserve"> “</w:t>
      </w:r>
      <w:r w:rsidRPr="00474337">
        <w:rPr>
          <w:rFonts w:ascii="Times New Roman" w:eastAsia="Times New Roman" w:hAnsi="Times New Roman" w:cs="Times New Roman"/>
          <w:bCs/>
          <w:iCs/>
          <w:color w:val="000000"/>
          <w:sz w:val="24"/>
          <w:szCs w:val="24"/>
          <w:lang w:eastAsia="it-IT"/>
        </w:rPr>
        <w:t>City Nature Challenge</w:t>
      </w:r>
      <w:r w:rsidRPr="00474337">
        <w:rPr>
          <w:rFonts w:ascii="Times New Roman" w:eastAsia="Times New Roman" w:hAnsi="Times New Roman" w:cs="Times New Roman"/>
          <w:iCs/>
          <w:color w:val="000000"/>
          <w:sz w:val="24"/>
          <w:szCs w:val="24"/>
          <w:lang w:eastAsia="it-IT"/>
        </w:rPr>
        <w:t xml:space="preserve"> 2023 Roma”, 28 aprile - 1 maggio 2023, iniziativa organizzata dall’ Accademia delle Scienze dei XL</w:t>
      </w:r>
      <w:r w:rsidR="005B76C0" w:rsidRPr="00474337">
        <w:rPr>
          <w:rFonts w:ascii="Times New Roman" w:eastAsia="Times New Roman" w:hAnsi="Times New Roman" w:cs="Times New Roman"/>
          <w:iCs/>
          <w:color w:val="000000"/>
          <w:sz w:val="24"/>
          <w:szCs w:val="24"/>
          <w:lang w:eastAsia="it-IT"/>
        </w:rPr>
        <w:t xml:space="preserve"> con presenza di nostri soci </w:t>
      </w:r>
      <w:r w:rsidRPr="00474337">
        <w:rPr>
          <w:rFonts w:ascii="Times New Roman" w:eastAsia="Times New Roman" w:hAnsi="Times New Roman" w:cs="Times New Roman"/>
          <w:iCs/>
          <w:color w:val="000000"/>
          <w:sz w:val="24"/>
          <w:szCs w:val="24"/>
          <w:lang w:eastAsia="it-IT"/>
        </w:rPr>
        <w:t>a Monte Catillo, Monte Soratte (Roma Città Metropolitana), Riserva presidenziale di Castelporziano e a Maccarese.</w:t>
      </w:r>
    </w:p>
    <w:p w14:paraId="6B6BAA53" w14:textId="77777777" w:rsidR="00AC5975" w:rsidRDefault="003B542D" w:rsidP="00AC5975">
      <w:pPr>
        <w:spacing w:after="0" w:line="240" w:lineRule="auto"/>
        <w:ind w:firstLine="284"/>
        <w:jc w:val="both"/>
        <w:rPr>
          <w:rFonts w:ascii="Times New Roman" w:hAnsi="Times New Roman" w:cs="Times New Roman"/>
          <w:iCs/>
          <w:sz w:val="24"/>
          <w:szCs w:val="24"/>
        </w:rPr>
      </w:pPr>
      <w:bookmarkStart w:id="2" w:name="_Hlk129851183"/>
      <w:r w:rsidRPr="00474337">
        <w:rPr>
          <w:rFonts w:ascii="Times New Roman" w:eastAsia="Times New Roman" w:hAnsi="Times New Roman" w:cs="Times New Roman"/>
          <w:bCs/>
          <w:iCs/>
          <w:color w:val="000000"/>
          <w:sz w:val="24"/>
          <w:szCs w:val="24"/>
          <w:lang w:eastAsia="it-IT"/>
        </w:rPr>
        <w:t xml:space="preserve">Per quanto riguarda </w:t>
      </w:r>
      <w:bookmarkEnd w:id="2"/>
      <w:r w:rsidR="001E67C7" w:rsidRPr="00474337">
        <w:rPr>
          <w:rFonts w:ascii="Times New Roman" w:eastAsia="Times New Roman" w:hAnsi="Times New Roman" w:cs="Times New Roman"/>
          <w:bCs/>
          <w:iCs/>
          <w:color w:val="000000"/>
          <w:sz w:val="24"/>
          <w:szCs w:val="24"/>
          <w:lang w:eastAsia="it-IT"/>
        </w:rPr>
        <w:t xml:space="preserve">la </w:t>
      </w:r>
      <w:r w:rsidR="001E67C7" w:rsidRPr="00474337">
        <w:rPr>
          <w:rFonts w:ascii="Times New Roman" w:eastAsia="Times New Roman" w:hAnsi="Times New Roman" w:cs="Times New Roman"/>
          <w:iCs/>
          <w:color w:val="000000"/>
          <w:sz w:val="24"/>
          <w:szCs w:val="24"/>
          <w:lang w:eastAsia="it-IT"/>
        </w:rPr>
        <w:t>ricerca</w:t>
      </w:r>
      <w:r w:rsidRPr="00474337">
        <w:rPr>
          <w:rFonts w:ascii="Times New Roman" w:eastAsia="Times New Roman" w:hAnsi="Times New Roman" w:cs="Times New Roman"/>
          <w:bCs/>
          <w:iCs/>
          <w:color w:val="000000"/>
          <w:sz w:val="24"/>
          <w:szCs w:val="24"/>
          <w:lang w:eastAsia="it-IT"/>
        </w:rPr>
        <w:t xml:space="preserve"> entomologic</w:t>
      </w:r>
      <w:r w:rsidR="001E67C7" w:rsidRPr="00474337">
        <w:rPr>
          <w:rFonts w:ascii="Times New Roman" w:eastAsia="Times New Roman" w:hAnsi="Times New Roman" w:cs="Times New Roman"/>
          <w:bCs/>
          <w:iCs/>
          <w:color w:val="000000"/>
          <w:sz w:val="24"/>
          <w:szCs w:val="24"/>
          <w:lang w:eastAsia="it-IT"/>
        </w:rPr>
        <w:t>a</w:t>
      </w:r>
      <w:r w:rsidRPr="00474337">
        <w:rPr>
          <w:rFonts w:ascii="Times New Roman" w:eastAsia="Times New Roman" w:hAnsi="Times New Roman" w:cs="Times New Roman"/>
          <w:bCs/>
          <w:iCs/>
          <w:color w:val="000000"/>
          <w:sz w:val="24"/>
          <w:szCs w:val="24"/>
          <w:lang w:eastAsia="it-IT"/>
        </w:rPr>
        <w:t xml:space="preserve"> è stato presentato da un gruppo di soci </w:t>
      </w:r>
      <w:r w:rsidR="001E67C7" w:rsidRPr="00474337">
        <w:rPr>
          <w:rFonts w:ascii="Times New Roman" w:eastAsia="Times New Roman" w:hAnsi="Times New Roman" w:cs="Times New Roman"/>
          <w:bCs/>
          <w:iCs/>
          <w:color w:val="000000"/>
          <w:sz w:val="24"/>
          <w:szCs w:val="24"/>
          <w:lang w:eastAsia="it-IT"/>
        </w:rPr>
        <w:t xml:space="preserve">un progetto per </w:t>
      </w:r>
      <w:r w:rsidRPr="00474337">
        <w:rPr>
          <w:rFonts w:ascii="Times New Roman" w:eastAsia="Times New Roman" w:hAnsi="Times New Roman" w:cs="Times New Roman"/>
          <w:bCs/>
          <w:iCs/>
          <w:color w:val="000000"/>
          <w:sz w:val="24"/>
          <w:szCs w:val="24"/>
          <w:lang w:eastAsia="it-IT"/>
        </w:rPr>
        <w:t xml:space="preserve">una </w:t>
      </w:r>
      <w:r w:rsidRPr="00474337">
        <w:rPr>
          <w:rFonts w:ascii="Times New Roman" w:eastAsia="Calibri" w:hAnsi="Times New Roman" w:cs="Times New Roman"/>
          <w:iCs/>
          <w:sz w:val="24"/>
          <w:szCs w:val="24"/>
        </w:rPr>
        <w:t>continuazione del</w:t>
      </w:r>
      <w:r w:rsidR="001E67C7" w:rsidRPr="00474337">
        <w:rPr>
          <w:rFonts w:ascii="Times New Roman" w:eastAsia="Calibri" w:hAnsi="Times New Roman" w:cs="Times New Roman"/>
          <w:iCs/>
          <w:sz w:val="24"/>
          <w:szCs w:val="24"/>
        </w:rPr>
        <w:t>le</w:t>
      </w:r>
      <w:r w:rsidRPr="00474337">
        <w:rPr>
          <w:rFonts w:ascii="Times New Roman" w:eastAsia="Calibri" w:hAnsi="Times New Roman" w:cs="Times New Roman"/>
          <w:iCs/>
          <w:sz w:val="24"/>
          <w:szCs w:val="24"/>
        </w:rPr>
        <w:t xml:space="preserve"> ricerc</w:t>
      </w:r>
      <w:r w:rsidR="001E67C7" w:rsidRPr="00474337">
        <w:rPr>
          <w:rFonts w:ascii="Times New Roman" w:eastAsia="Calibri" w:hAnsi="Times New Roman" w:cs="Times New Roman"/>
          <w:iCs/>
          <w:sz w:val="24"/>
          <w:szCs w:val="24"/>
        </w:rPr>
        <w:t>he</w:t>
      </w:r>
      <w:r w:rsidRPr="00474337">
        <w:rPr>
          <w:rFonts w:ascii="Times New Roman" w:eastAsia="Calibri" w:hAnsi="Times New Roman" w:cs="Times New Roman"/>
          <w:iCs/>
          <w:sz w:val="24"/>
          <w:szCs w:val="24"/>
        </w:rPr>
        <w:t xml:space="preserve"> sui Lepidotteri di Castelporziano e delle iniziative entomologiche di Paolo </w:t>
      </w:r>
      <w:proofErr w:type="spellStart"/>
      <w:r w:rsidRPr="00474337">
        <w:rPr>
          <w:rFonts w:ascii="Times New Roman" w:eastAsia="Calibri" w:hAnsi="Times New Roman" w:cs="Times New Roman"/>
          <w:iCs/>
          <w:sz w:val="24"/>
          <w:szCs w:val="24"/>
        </w:rPr>
        <w:t>Maltzeff</w:t>
      </w:r>
      <w:proofErr w:type="spellEnd"/>
      <w:r w:rsidRPr="00474337">
        <w:rPr>
          <w:rFonts w:ascii="Times New Roman" w:eastAsia="Calibri" w:hAnsi="Times New Roman" w:cs="Times New Roman"/>
          <w:iCs/>
          <w:sz w:val="24"/>
          <w:szCs w:val="24"/>
        </w:rPr>
        <w:t>.</w:t>
      </w:r>
      <w:r w:rsidRPr="00474337">
        <w:rPr>
          <w:rFonts w:ascii="Times New Roman" w:eastAsia="Times New Roman" w:hAnsi="Times New Roman" w:cs="Times New Roman"/>
          <w:bCs/>
          <w:iCs/>
          <w:color w:val="000000"/>
          <w:sz w:val="24"/>
          <w:szCs w:val="24"/>
          <w:lang w:eastAsia="it-IT"/>
        </w:rPr>
        <w:t xml:space="preserve"> Il nuovo</w:t>
      </w:r>
      <w:r w:rsidRPr="00474337">
        <w:rPr>
          <w:rFonts w:ascii="Times New Roman" w:eastAsia="Calibri" w:hAnsi="Times New Roman" w:cs="Times New Roman"/>
          <w:iCs/>
          <w:sz w:val="24"/>
          <w:szCs w:val="24"/>
        </w:rPr>
        <w:t xml:space="preserve"> progetto di ricerca </w:t>
      </w:r>
      <w:r w:rsidR="001E67C7" w:rsidRPr="00474337">
        <w:rPr>
          <w:rFonts w:ascii="Times New Roman" w:eastAsia="Calibri" w:hAnsi="Times New Roman" w:cs="Times New Roman"/>
          <w:iCs/>
          <w:sz w:val="24"/>
          <w:szCs w:val="24"/>
        </w:rPr>
        <w:t>ne</w:t>
      </w:r>
      <w:r w:rsidRPr="00474337">
        <w:rPr>
          <w:rFonts w:ascii="Times New Roman" w:eastAsia="Calibri" w:hAnsi="Times New Roman" w:cs="Times New Roman"/>
          <w:iCs/>
          <w:sz w:val="24"/>
          <w:szCs w:val="24"/>
        </w:rPr>
        <w:t xml:space="preserve">lla Tenuta presidenziale di Castelporziano è denominato “Coleotteri e Imenotteri della Tenuta Presidenziale di </w:t>
      </w:r>
      <w:proofErr w:type="spellStart"/>
      <w:r w:rsidRPr="00474337">
        <w:rPr>
          <w:rFonts w:ascii="Times New Roman" w:eastAsia="Calibri" w:hAnsi="Times New Roman" w:cs="Times New Roman"/>
          <w:bCs/>
          <w:iCs/>
          <w:sz w:val="24"/>
          <w:szCs w:val="24"/>
        </w:rPr>
        <w:t>Castelporziano</w:t>
      </w:r>
      <w:proofErr w:type="spellEnd"/>
      <w:r w:rsidRPr="00474337">
        <w:rPr>
          <w:rFonts w:ascii="Times New Roman" w:eastAsia="Calibri" w:hAnsi="Times New Roman" w:cs="Times New Roman"/>
          <w:iCs/>
          <w:sz w:val="24"/>
          <w:szCs w:val="24"/>
        </w:rPr>
        <w:t>”.</w:t>
      </w:r>
    </w:p>
    <w:p w14:paraId="5385EFC3" w14:textId="61875B76" w:rsidR="00496E38" w:rsidRPr="00AC5975" w:rsidRDefault="0060705E" w:rsidP="00AC5975">
      <w:pPr>
        <w:spacing w:after="0" w:line="240" w:lineRule="auto"/>
        <w:ind w:firstLine="284"/>
        <w:jc w:val="both"/>
        <w:rPr>
          <w:rFonts w:ascii="Times New Roman" w:eastAsia="Calibri" w:hAnsi="Times New Roman" w:cs="Times New Roman"/>
          <w:iCs/>
          <w:sz w:val="24"/>
          <w:szCs w:val="24"/>
        </w:rPr>
      </w:pPr>
      <w:r w:rsidRPr="00474337">
        <w:rPr>
          <w:rFonts w:ascii="Times New Roman" w:hAnsi="Times New Roman" w:cs="Times New Roman"/>
          <w:iCs/>
          <w:sz w:val="24"/>
          <w:szCs w:val="24"/>
        </w:rPr>
        <w:t>Comunico all’Assemblea</w:t>
      </w:r>
      <w:r w:rsidR="00496E38" w:rsidRPr="00474337">
        <w:rPr>
          <w:rFonts w:ascii="Times New Roman" w:hAnsi="Times New Roman" w:cs="Times New Roman"/>
          <w:iCs/>
          <w:sz w:val="24"/>
          <w:szCs w:val="24"/>
        </w:rPr>
        <w:t xml:space="preserve"> che il Consi</w:t>
      </w:r>
      <w:r w:rsidRPr="00474337">
        <w:rPr>
          <w:rFonts w:ascii="Times New Roman" w:hAnsi="Times New Roman" w:cs="Times New Roman"/>
          <w:iCs/>
          <w:sz w:val="24"/>
          <w:szCs w:val="24"/>
        </w:rPr>
        <w:t>gl</w:t>
      </w:r>
      <w:r w:rsidR="00496E38" w:rsidRPr="00474337">
        <w:rPr>
          <w:rFonts w:ascii="Times New Roman" w:hAnsi="Times New Roman" w:cs="Times New Roman"/>
          <w:iCs/>
          <w:sz w:val="24"/>
          <w:szCs w:val="24"/>
        </w:rPr>
        <w:t xml:space="preserve">io Direttivo ha deliberato la chiusura del vecchio </w:t>
      </w:r>
      <w:r w:rsidR="00496E38" w:rsidRPr="00474337">
        <w:rPr>
          <w:rFonts w:ascii="Times New Roman" w:hAnsi="Times New Roman" w:cs="Times New Roman"/>
          <w:bCs/>
          <w:iCs/>
          <w:sz w:val="24"/>
          <w:szCs w:val="24"/>
        </w:rPr>
        <w:t>sito web</w:t>
      </w:r>
      <w:r w:rsidR="00496E38" w:rsidRPr="00474337">
        <w:rPr>
          <w:rFonts w:ascii="Times New Roman" w:hAnsi="Times New Roman" w:cs="Times New Roman"/>
          <w:iCs/>
          <w:sz w:val="24"/>
          <w:szCs w:val="24"/>
        </w:rPr>
        <w:t xml:space="preserve"> dell’Associazione e di procedere all’affidamento ad una ditta referenziata</w:t>
      </w:r>
      <w:r w:rsidRPr="00474337">
        <w:rPr>
          <w:rFonts w:ascii="Times New Roman" w:hAnsi="Times New Roman" w:cs="Times New Roman"/>
          <w:iCs/>
          <w:sz w:val="24"/>
          <w:szCs w:val="24"/>
        </w:rPr>
        <w:t xml:space="preserve"> nota</w:t>
      </w:r>
      <w:r w:rsidR="00496E38" w:rsidRPr="00474337">
        <w:rPr>
          <w:rFonts w:ascii="Times New Roman" w:hAnsi="Times New Roman" w:cs="Times New Roman"/>
          <w:iCs/>
          <w:sz w:val="24"/>
          <w:szCs w:val="24"/>
        </w:rPr>
        <w:t xml:space="preserve"> e di fiducia la realizzazione di un nuovo sito più moderno e dinamico. Il nuovo sito web sarà modificato, oltre che nel layout grafico e nella strutturazione complessiva, anche nei contenuti e dovrà essere aggiornabile direttamente da noi.  A questo scopo è stata contattata la ditta</w:t>
      </w:r>
      <w:r w:rsidRPr="00474337">
        <w:rPr>
          <w:rFonts w:ascii="Times New Roman" w:hAnsi="Times New Roman" w:cs="Times New Roman"/>
          <w:iCs/>
          <w:sz w:val="24"/>
          <w:szCs w:val="24"/>
        </w:rPr>
        <w:t xml:space="preserve"> </w:t>
      </w:r>
      <w:r w:rsidR="00496E38" w:rsidRPr="00474337">
        <w:rPr>
          <w:rFonts w:ascii="Times New Roman" w:hAnsi="Times New Roman" w:cs="Times New Roman"/>
          <w:iCs/>
          <w:sz w:val="24"/>
          <w:szCs w:val="24"/>
        </w:rPr>
        <w:t>Divulgando</w:t>
      </w:r>
      <w:r w:rsidRPr="00474337">
        <w:rPr>
          <w:rFonts w:ascii="Times New Roman" w:hAnsi="Times New Roman" w:cs="Times New Roman"/>
          <w:iCs/>
          <w:sz w:val="24"/>
          <w:szCs w:val="24"/>
        </w:rPr>
        <w:t xml:space="preserve"> di Trieste</w:t>
      </w:r>
      <w:r w:rsidR="00496E38" w:rsidRPr="00474337">
        <w:rPr>
          <w:rFonts w:ascii="Times New Roman" w:hAnsi="Times New Roman" w:cs="Times New Roman"/>
          <w:iCs/>
          <w:sz w:val="24"/>
          <w:szCs w:val="24"/>
        </w:rPr>
        <w:t>, che già gestisce il sito della Associazione Nazionale Musei Scientifici</w:t>
      </w:r>
      <w:r w:rsidRPr="00474337">
        <w:rPr>
          <w:rFonts w:ascii="Times New Roman" w:hAnsi="Times New Roman" w:cs="Times New Roman"/>
          <w:iCs/>
          <w:sz w:val="24"/>
          <w:szCs w:val="24"/>
        </w:rPr>
        <w:t xml:space="preserve"> e sta lavorando al sito della SEI</w:t>
      </w:r>
      <w:r w:rsidR="00496E38" w:rsidRPr="00474337">
        <w:rPr>
          <w:rFonts w:ascii="Times New Roman" w:hAnsi="Times New Roman" w:cs="Times New Roman"/>
          <w:iCs/>
          <w:sz w:val="24"/>
          <w:szCs w:val="24"/>
        </w:rPr>
        <w:t xml:space="preserve">. La cifra complessiva totale richiesta è tra i 2000 e 3000 euro, a seconda dei servizi richiesti e comprende anche una manutenzione per il primo anno. Allo stesso modo propone di deliberare l’apertura on line dei social </w:t>
      </w:r>
      <w:proofErr w:type="spellStart"/>
      <w:r w:rsidR="00496E38" w:rsidRPr="00474337">
        <w:rPr>
          <w:rFonts w:ascii="Times New Roman" w:hAnsi="Times New Roman" w:cs="Times New Roman"/>
          <w:iCs/>
          <w:sz w:val="24"/>
          <w:szCs w:val="24"/>
        </w:rPr>
        <w:t>FaceBook</w:t>
      </w:r>
      <w:proofErr w:type="spellEnd"/>
      <w:r w:rsidR="00496E38" w:rsidRPr="00474337">
        <w:rPr>
          <w:rFonts w:ascii="Times New Roman" w:hAnsi="Times New Roman" w:cs="Times New Roman"/>
          <w:iCs/>
          <w:sz w:val="24"/>
          <w:szCs w:val="24"/>
        </w:rPr>
        <w:t xml:space="preserve"> e </w:t>
      </w:r>
      <w:proofErr w:type="spellStart"/>
      <w:r w:rsidR="00496E38" w:rsidRPr="00474337">
        <w:rPr>
          <w:rFonts w:ascii="Times New Roman" w:hAnsi="Times New Roman" w:cs="Times New Roman"/>
          <w:iCs/>
          <w:sz w:val="24"/>
          <w:szCs w:val="24"/>
        </w:rPr>
        <w:t>Twitter</w:t>
      </w:r>
      <w:proofErr w:type="spellEnd"/>
      <w:r w:rsidR="00496E38" w:rsidRPr="00474337">
        <w:rPr>
          <w:rFonts w:ascii="Times New Roman" w:hAnsi="Times New Roman" w:cs="Times New Roman"/>
          <w:iCs/>
          <w:sz w:val="24"/>
          <w:szCs w:val="24"/>
        </w:rPr>
        <w:t xml:space="preserve"> e di ogni altro ritenuto utile per una comunicazione adeguata.</w:t>
      </w:r>
    </w:p>
    <w:p w14:paraId="5CEF8BAB" w14:textId="20CC9B3B" w:rsidR="004F3944" w:rsidRPr="00474337" w:rsidRDefault="001E67C7" w:rsidP="00AC5975">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Con la realizzazione di una </w:t>
      </w:r>
      <w:r w:rsidRPr="00474337">
        <w:rPr>
          <w:rFonts w:ascii="Times New Roman" w:eastAsia="Times New Roman" w:hAnsi="Times New Roman" w:cs="Times New Roman"/>
          <w:bCs/>
          <w:iCs/>
          <w:color w:val="000000"/>
          <w:sz w:val="24"/>
          <w:szCs w:val="24"/>
          <w:lang w:eastAsia="it-IT"/>
        </w:rPr>
        <w:t>grafica</w:t>
      </w:r>
      <w:r w:rsidRPr="00474337">
        <w:rPr>
          <w:rFonts w:ascii="Times New Roman" w:eastAsia="Times New Roman" w:hAnsi="Times New Roman" w:cs="Times New Roman"/>
          <w:iCs/>
          <w:color w:val="000000"/>
          <w:sz w:val="24"/>
          <w:szCs w:val="24"/>
          <w:lang w:eastAsia="it-IT"/>
        </w:rPr>
        <w:t xml:space="preserve"> aggiornata si è deliberato</w:t>
      </w:r>
      <w:r w:rsidR="003B542D" w:rsidRPr="00474337">
        <w:rPr>
          <w:rFonts w:ascii="Times New Roman" w:eastAsia="Times New Roman" w:hAnsi="Times New Roman" w:cs="Times New Roman"/>
          <w:iCs/>
          <w:color w:val="000000"/>
          <w:sz w:val="24"/>
          <w:szCs w:val="24"/>
          <w:lang w:eastAsia="it-IT"/>
        </w:rPr>
        <w:t xml:space="preserve"> di mantenere il </w:t>
      </w:r>
      <w:r w:rsidR="00496E38" w:rsidRPr="00474337">
        <w:rPr>
          <w:rFonts w:ascii="Times New Roman" w:eastAsia="Times New Roman" w:hAnsi="Times New Roman" w:cs="Times New Roman"/>
          <w:iCs/>
          <w:color w:val="000000"/>
          <w:sz w:val="24"/>
          <w:szCs w:val="24"/>
          <w:lang w:eastAsia="it-IT"/>
        </w:rPr>
        <w:t>nostro</w:t>
      </w:r>
      <w:r w:rsidRPr="00474337">
        <w:rPr>
          <w:rFonts w:ascii="Times New Roman" w:eastAsia="Times New Roman" w:hAnsi="Times New Roman" w:cs="Times New Roman"/>
          <w:iCs/>
          <w:color w:val="000000"/>
          <w:sz w:val="24"/>
          <w:szCs w:val="24"/>
          <w:lang w:eastAsia="it-IT"/>
        </w:rPr>
        <w:t xml:space="preserve"> storico </w:t>
      </w:r>
      <w:r w:rsidR="003B542D" w:rsidRPr="00474337">
        <w:rPr>
          <w:rFonts w:ascii="Times New Roman" w:eastAsia="Times New Roman" w:hAnsi="Times New Roman" w:cs="Times New Roman"/>
          <w:iCs/>
          <w:color w:val="000000"/>
          <w:sz w:val="24"/>
          <w:szCs w:val="24"/>
          <w:lang w:eastAsia="it-IT"/>
        </w:rPr>
        <w:t xml:space="preserve">logo </w:t>
      </w:r>
      <w:r w:rsidRPr="00474337">
        <w:rPr>
          <w:rFonts w:ascii="Times New Roman" w:eastAsia="Times New Roman" w:hAnsi="Times New Roman" w:cs="Times New Roman"/>
          <w:iCs/>
          <w:color w:val="000000"/>
          <w:sz w:val="24"/>
          <w:szCs w:val="24"/>
          <w:lang w:eastAsia="it-IT"/>
        </w:rPr>
        <w:t xml:space="preserve">con la </w:t>
      </w:r>
      <w:r w:rsidR="003B542D" w:rsidRPr="00474337">
        <w:rPr>
          <w:rFonts w:ascii="Times New Roman" w:eastAsia="Times New Roman" w:hAnsi="Times New Roman" w:cs="Times New Roman"/>
          <w:iCs/>
          <w:color w:val="000000"/>
          <w:sz w:val="24"/>
          <w:szCs w:val="24"/>
          <w:lang w:eastAsia="it-IT"/>
        </w:rPr>
        <w:t>lucciola di Castellani</w:t>
      </w:r>
      <w:r w:rsidRPr="00474337">
        <w:rPr>
          <w:rFonts w:ascii="Times New Roman" w:eastAsia="Times New Roman" w:hAnsi="Times New Roman" w:cs="Times New Roman"/>
          <w:iCs/>
          <w:color w:val="000000"/>
          <w:sz w:val="24"/>
          <w:szCs w:val="24"/>
          <w:lang w:eastAsia="it-IT"/>
        </w:rPr>
        <w:t>,</w:t>
      </w:r>
      <w:r w:rsidR="003B542D" w:rsidRPr="00474337">
        <w:rPr>
          <w:rFonts w:ascii="Times New Roman" w:eastAsia="Times New Roman" w:hAnsi="Times New Roman" w:cs="Times New Roman"/>
          <w:iCs/>
          <w:color w:val="000000"/>
          <w:sz w:val="24"/>
          <w:szCs w:val="24"/>
          <w:lang w:eastAsia="it-IT"/>
        </w:rPr>
        <w:t xml:space="preserve"> rendendolo più moderno ed accattivante, inserendolo in un contenitore colorato come appariva alcuni anni fa sulla Tessera dell’ARDE. Ovviamente porterà</w:t>
      </w:r>
      <w:r w:rsidRPr="00474337">
        <w:rPr>
          <w:rFonts w:ascii="Times New Roman" w:eastAsia="Times New Roman" w:hAnsi="Times New Roman" w:cs="Times New Roman"/>
          <w:iCs/>
          <w:color w:val="000000"/>
          <w:sz w:val="24"/>
          <w:szCs w:val="24"/>
          <w:lang w:eastAsia="it-IT"/>
        </w:rPr>
        <w:t>, come da statuto</w:t>
      </w:r>
      <w:r w:rsidR="003B542D" w:rsidRPr="00474337">
        <w:rPr>
          <w:rFonts w:ascii="Times New Roman" w:eastAsia="Times New Roman" w:hAnsi="Times New Roman" w:cs="Times New Roman"/>
          <w:iCs/>
          <w:color w:val="000000"/>
          <w:sz w:val="24"/>
          <w:szCs w:val="24"/>
          <w:lang w:eastAsia="it-IT"/>
        </w:rPr>
        <w:t xml:space="preserve"> la dicitura “fondata da Omero Castellani nel 1945”.</w:t>
      </w:r>
      <w:r w:rsidR="004F3944" w:rsidRPr="00474337">
        <w:rPr>
          <w:rFonts w:ascii="Times New Roman" w:eastAsia="Times New Roman" w:hAnsi="Times New Roman" w:cs="Times New Roman"/>
          <w:iCs/>
          <w:color w:val="000000"/>
          <w:sz w:val="24"/>
          <w:szCs w:val="24"/>
          <w:lang w:eastAsia="it-IT"/>
        </w:rPr>
        <w:t xml:space="preserve"> Manterremo anche la bella grafica “liberty” creata dalla madre di Alberto Zilli, grande firma della Zecca di Stato</w:t>
      </w:r>
      <w:r w:rsidR="00AC5975">
        <w:rPr>
          <w:rFonts w:ascii="Times New Roman" w:eastAsia="Times New Roman" w:hAnsi="Times New Roman" w:cs="Times New Roman"/>
          <w:iCs/>
          <w:color w:val="000000"/>
          <w:sz w:val="24"/>
          <w:szCs w:val="24"/>
          <w:lang w:eastAsia="it-IT"/>
        </w:rPr>
        <w:t>.</w:t>
      </w:r>
    </w:p>
    <w:p w14:paraId="0B9969EF" w14:textId="646BE658" w:rsidR="003B542D" w:rsidRPr="00474337" w:rsidRDefault="003B542D" w:rsidP="00AC5975">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Sono stati creati tre primi </w:t>
      </w:r>
      <w:r w:rsidRPr="00474337">
        <w:rPr>
          <w:rFonts w:ascii="Times New Roman" w:eastAsia="Times New Roman" w:hAnsi="Times New Roman" w:cs="Times New Roman"/>
          <w:bCs/>
          <w:iCs/>
          <w:color w:val="000000"/>
          <w:sz w:val="24"/>
          <w:szCs w:val="24"/>
          <w:lang w:eastAsia="it-IT"/>
        </w:rPr>
        <w:t>gruppi di lavoro</w:t>
      </w:r>
      <w:r w:rsidR="004F3944" w:rsidRPr="00474337">
        <w:rPr>
          <w:rFonts w:ascii="Times New Roman" w:eastAsia="Times New Roman" w:hAnsi="Times New Roman" w:cs="Times New Roman"/>
          <w:iCs/>
          <w:color w:val="000000"/>
          <w:sz w:val="24"/>
          <w:szCs w:val="24"/>
          <w:lang w:eastAsia="it-IT"/>
        </w:rPr>
        <w:t>:</w:t>
      </w:r>
      <w:r w:rsidRPr="00474337">
        <w:rPr>
          <w:rFonts w:ascii="Times New Roman" w:eastAsia="Times New Roman" w:hAnsi="Times New Roman" w:cs="Times New Roman"/>
          <w:iCs/>
          <w:color w:val="000000"/>
          <w:sz w:val="24"/>
          <w:szCs w:val="24"/>
          <w:lang w:eastAsia="it-IT"/>
        </w:rPr>
        <w:t xml:space="preserve"> per il sito Web, </w:t>
      </w:r>
      <w:r w:rsidR="004F3944" w:rsidRPr="00474337">
        <w:rPr>
          <w:rFonts w:ascii="Times New Roman" w:eastAsia="Times New Roman" w:hAnsi="Times New Roman" w:cs="Times New Roman"/>
          <w:iCs/>
          <w:color w:val="000000"/>
          <w:sz w:val="24"/>
          <w:szCs w:val="24"/>
          <w:lang w:eastAsia="it-IT"/>
        </w:rPr>
        <w:t xml:space="preserve">per ricerca di </w:t>
      </w:r>
      <w:r w:rsidRPr="00474337">
        <w:rPr>
          <w:rFonts w:ascii="Times New Roman" w:eastAsia="Times New Roman" w:hAnsi="Times New Roman" w:cs="Times New Roman"/>
          <w:iCs/>
          <w:color w:val="000000"/>
          <w:sz w:val="24"/>
          <w:szCs w:val="24"/>
          <w:lang w:eastAsia="it-IT"/>
        </w:rPr>
        <w:t>Finanziament</w:t>
      </w:r>
      <w:r w:rsidR="004F3944" w:rsidRPr="00474337">
        <w:rPr>
          <w:rFonts w:ascii="Times New Roman" w:eastAsia="Times New Roman" w:hAnsi="Times New Roman" w:cs="Times New Roman"/>
          <w:iCs/>
          <w:color w:val="000000"/>
          <w:sz w:val="24"/>
          <w:szCs w:val="24"/>
          <w:lang w:eastAsia="it-IT"/>
        </w:rPr>
        <w:t>i</w:t>
      </w:r>
      <w:r w:rsidRPr="00474337">
        <w:rPr>
          <w:rFonts w:ascii="Times New Roman" w:eastAsia="Times New Roman" w:hAnsi="Times New Roman" w:cs="Times New Roman"/>
          <w:iCs/>
          <w:color w:val="000000"/>
          <w:sz w:val="24"/>
          <w:szCs w:val="24"/>
          <w:lang w:eastAsia="it-IT"/>
        </w:rPr>
        <w:t xml:space="preserve"> (Fund </w:t>
      </w:r>
      <w:proofErr w:type="spellStart"/>
      <w:r w:rsidRPr="00474337">
        <w:rPr>
          <w:rFonts w:ascii="Times New Roman" w:eastAsia="Times New Roman" w:hAnsi="Times New Roman" w:cs="Times New Roman"/>
          <w:iCs/>
          <w:color w:val="000000"/>
          <w:sz w:val="24"/>
          <w:szCs w:val="24"/>
          <w:lang w:eastAsia="it-IT"/>
        </w:rPr>
        <w:t>Raising</w:t>
      </w:r>
      <w:proofErr w:type="spellEnd"/>
      <w:r w:rsidRPr="00474337">
        <w:rPr>
          <w:rFonts w:ascii="Times New Roman" w:eastAsia="Times New Roman" w:hAnsi="Times New Roman" w:cs="Times New Roman"/>
          <w:iCs/>
          <w:color w:val="000000"/>
          <w:sz w:val="24"/>
          <w:szCs w:val="24"/>
          <w:lang w:eastAsia="it-IT"/>
        </w:rPr>
        <w:t xml:space="preserve">) e </w:t>
      </w:r>
      <w:r w:rsidR="004F3944" w:rsidRPr="00474337">
        <w:rPr>
          <w:rFonts w:ascii="Times New Roman" w:eastAsia="Times New Roman" w:hAnsi="Times New Roman" w:cs="Times New Roman"/>
          <w:iCs/>
          <w:color w:val="000000"/>
          <w:sz w:val="24"/>
          <w:szCs w:val="24"/>
          <w:lang w:eastAsia="it-IT"/>
        </w:rPr>
        <w:t xml:space="preserve">per </w:t>
      </w:r>
      <w:r w:rsidR="00AC5975">
        <w:rPr>
          <w:rFonts w:ascii="Times New Roman" w:eastAsia="Times New Roman" w:hAnsi="Times New Roman" w:cs="Times New Roman"/>
          <w:iCs/>
          <w:color w:val="000000"/>
          <w:sz w:val="24"/>
          <w:szCs w:val="24"/>
          <w:lang w:eastAsia="it-IT"/>
        </w:rPr>
        <w:t xml:space="preserve">le </w:t>
      </w:r>
      <w:r w:rsidRPr="00474337">
        <w:rPr>
          <w:rFonts w:ascii="Times New Roman" w:eastAsia="Times New Roman" w:hAnsi="Times New Roman" w:cs="Times New Roman"/>
          <w:iCs/>
          <w:color w:val="000000"/>
          <w:sz w:val="24"/>
          <w:szCs w:val="24"/>
          <w:lang w:eastAsia="it-IT"/>
        </w:rPr>
        <w:t>Convenzioni.</w:t>
      </w:r>
    </w:p>
    <w:p w14:paraId="1781BE5C" w14:textId="02AE6C80" w:rsidR="003B542D" w:rsidRPr="00474337" w:rsidRDefault="004F3944" w:rsidP="00AC5975">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Si è deliberato di mantenere costantemente informati i soci dell’attività sociale </w:t>
      </w:r>
      <w:r w:rsidR="003B542D" w:rsidRPr="00474337">
        <w:rPr>
          <w:rFonts w:ascii="Times New Roman" w:eastAsia="Times New Roman" w:hAnsi="Times New Roman" w:cs="Times New Roman"/>
          <w:iCs/>
          <w:color w:val="000000"/>
          <w:sz w:val="24"/>
          <w:szCs w:val="24"/>
          <w:lang w:eastAsia="it-IT"/>
        </w:rPr>
        <w:t>invia</w:t>
      </w:r>
      <w:r w:rsidRPr="00474337">
        <w:rPr>
          <w:rFonts w:ascii="Times New Roman" w:eastAsia="Times New Roman" w:hAnsi="Times New Roman" w:cs="Times New Roman"/>
          <w:iCs/>
          <w:color w:val="000000"/>
          <w:sz w:val="24"/>
          <w:szCs w:val="24"/>
          <w:lang w:eastAsia="it-IT"/>
        </w:rPr>
        <w:t xml:space="preserve">ndo loro una </w:t>
      </w:r>
      <w:r w:rsidRPr="00474337">
        <w:rPr>
          <w:rFonts w:ascii="Times New Roman" w:eastAsia="Times New Roman" w:hAnsi="Times New Roman" w:cs="Times New Roman"/>
          <w:bCs/>
          <w:iCs/>
          <w:color w:val="000000"/>
          <w:sz w:val="24"/>
          <w:szCs w:val="24"/>
          <w:lang w:eastAsia="it-IT"/>
        </w:rPr>
        <w:t>sintesi dei</w:t>
      </w:r>
      <w:r w:rsidR="003B542D" w:rsidRPr="00474337">
        <w:rPr>
          <w:rFonts w:ascii="Times New Roman" w:eastAsia="Times New Roman" w:hAnsi="Times New Roman" w:cs="Times New Roman"/>
          <w:bCs/>
          <w:iCs/>
          <w:color w:val="000000"/>
          <w:sz w:val="24"/>
          <w:szCs w:val="24"/>
          <w:lang w:eastAsia="it-IT"/>
        </w:rPr>
        <w:t xml:space="preserve"> verbali</w:t>
      </w:r>
      <w:r w:rsidR="003B542D" w:rsidRPr="00474337">
        <w:rPr>
          <w:rFonts w:ascii="Times New Roman" w:eastAsia="Times New Roman" w:hAnsi="Times New Roman" w:cs="Times New Roman"/>
          <w:iCs/>
          <w:color w:val="000000"/>
          <w:sz w:val="24"/>
          <w:szCs w:val="24"/>
          <w:lang w:eastAsia="it-IT"/>
        </w:rPr>
        <w:t xml:space="preserve"> del Consiglio direttivo </w:t>
      </w:r>
      <w:r w:rsidRPr="00474337">
        <w:rPr>
          <w:rFonts w:ascii="Times New Roman" w:eastAsia="Times New Roman" w:hAnsi="Times New Roman" w:cs="Times New Roman"/>
          <w:iCs/>
          <w:color w:val="000000"/>
          <w:sz w:val="24"/>
          <w:szCs w:val="24"/>
          <w:lang w:eastAsia="it-IT"/>
        </w:rPr>
        <w:t>assicurando così</w:t>
      </w:r>
      <w:r w:rsidR="003B542D" w:rsidRPr="00474337">
        <w:rPr>
          <w:rFonts w:ascii="Times New Roman" w:eastAsia="Times New Roman" w:hAnsi="Times New Roman" w:cs="Times New Roman"/>
          <w:iCs/>
          <w:color w:val="000000"/>
          <w:sz w:val="24"/>
          <w:szCs w:val="24"/>
          <w:lang w:eastAsia="it-IT"/>
        </w:rPr>
        <w:t xml:space="preserve"> una più ampia e continua informazione capillare.</w:t>
      </w:r>
    </w:p>
    <w:p w14:paraId="303E3A50" w14:textId="77777777" w:rsidR="005647FC" w:rsidRPr="00474337" w:rsidRDefault="005647FC" w:rsidP="00947117">
      <w:pPr>
        <w:spacing w:after="0" w:line="240" w:lineRule="auto"/>
        <w:jc w:val="both"/>
        <w:rPr>
          <w:rFonts w:ascii="Times New Roman" w:eastAsia="Times New Roman" w:hAnsi="Times New Roman" w:cs="Times New Roman"/>
          <w:color w:val="000000"/>
          <w:sz w:val="24"/>
          <w:szCs w:val="24"/>
          <w:lang w:eastAsia="it-IT"/>
        </w:rPr>
      </w:pPr>
    </w:p>
    <w:p w14:paraId="79738E55" w14:textId="5D24EF70" w:rsidR="005A5F3A" w:rsidRPr="00474337" w:rsidRDefault="005A5F3A" w:rsidP="00B222A4">
      <w:pPr>
        <w:pStyle w:val="Paragrafoelenco"/>
        <w:numPr>
          <w:ilvl w:val="0"/>
          <w:numId w:val="8"/>
        </w:numPr>
        <w:spacing w:after="0" w:line="240" w:lineRule="auto"/>
        <w:ind w:left="284" w:hanging="284"/>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Relazione del Direttore responsabile</w:t>
      </w:r>
    </w:p>
    <w:p w14:paraId="6128570D" w14:textId="77777777" w:rsidR="005A5F3A" w:rsidRPr="00474337" w:rsidRDefault="005A5F3A" w:rsidP="00947117">
      <w:pPr>
        <w:pStyle w:val="Paragrafoelenco"/>
        <w:spacing w:after="0" w:line="240" w:lineRule="auto"/>
        <w:ind w:left="426"/>
        <w:rPr>
          <w:rFonts w:ascii="Times New Roman" w:eastAsia="Times New Roman" w:hAnsi="Times New Roman" w:cs="Times New Roman"/>
          <w:bCs/>
          <w:iCs/>
          <w:color w:val="000000"/>
          <w:sz w:val="24"/>
          <w:szCs w:val="24"/>
          <w:lang w:eastAsia="it-IT"/>
        </w:rPr>
      </w:pPr>
    </w:p>
    <w:p w14:paraId="63A07772" w14:textId="29770D6C" w:rsidR="005A5F3A" w:rsidRPr="00474337" w:rsidRDefault="005A5F3A" w:rsidP="00947117">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E’ stat</w:t>
      </w:r>
      <w:r w:rsidR="00E43A35" w:rsidRPr="00474337">
        <w:rPr>
          <w:rFonts w:ascii="Times New Roman" w:eastAsia="Times New Roman" w:hAnsi="Times New Roman" w:cs="Times New Roman"/>
          <w:iCs/>
          <w:color w:val="000000"/>
          <w:sz w:val="24"/>
          <w:szCs w:val="24"/>
          <w:lang w:eastAsia="it-IT"/>
        </w:rPr>
        <w:t>o necessario cercare una nuova tipografia per la</w:t>
      </w:r>
      <w:r w:rsidRPr="00474337">
        <w:rPr>
          <w:rFonts w:ascii="Times New Roman" w:eastAsia="Times New Roman" w:hAnsi="Times New Roman" w:cs="Times New Roman"/>
          <w:iCs/>
          <w:color w:val="000000"/>
          <w:sz w:val="24"/>
          <w:szCs w:val="24"/>
          <w:lang w:eastAsia="it-IT"/>
        </w:rPr>
        <w:t xml:space="preserve"> stampa </w:t>
      </w:r>
      <w:r w:rsidR="00E43A35" w:rsidRPr="00474337">
        <w:rPr>
          <w:rFonts w:ascii="Times New Roman" w:eastAsia="Times New Roman" w:hAnsi="Times New Roman" w:cs="Times New Roman"/>
          <w:iCs/>
          <w:color w:val="000000"/>
          <w:sz w:val="24"/>
          <w:szCs w:val="24"/>
          <w:lang w:eastAsia="it-IT"/>
        </w:rPr>
        <w:t>de</w:t>
      </w:r>
      <w:r w:rsidRPr="00474337">
        <w:rPr>
          <w:rFonts w:ascii="Times New Roman" w:eastAsia="Times New Roman" w:hAnsi="Times New Roman" w:cs="Times New Roman"/>
          <w:iCs/>
          <w:color w:val="000000"/>
          <w:sz w:val="24"/>
          <w:szCs w:val="24"/>
          <w:lang w:eastAsia="it-IT"/>
        </w:rPr>
        <w:t xml:space="preserve">l nostro bollettino; la nuova tipografia </w:t>
      </w:r>
      <w:r w:rsidR="00E43A35" w:rsidRPr="00474337">
        <w:rPr>
          <w:rFonts w:ascii="Times New Roman" w:eastAsia="Times New Roman" w:hAnsi="Times New Roman" w:cs="Times New Roman"/>
          <w:iCs/>
          <w:color w:val="000000"/>
          <w:sz w:val="24"/>
          <w:szCs w:val="24"/>
          <w:lang w:eastAsia="it-IT"/>
        </w:rPr>
        <w:t xml:space="preserve">che sostituisce </w:t>
      </w:r>
      <w:r w:rsidRPr="00474337">
        <w:rPr>
          <w:rFonts w:ascii="Times New Roman" w:eastAsia="Times New Roman" w:hAnsi="Times New Roman" w:cs="Times New Roman"/>
          <w:iCs/>
          <w:color w:val="000000"/>
          <w:sz w:val="24"/>
          <w:szCs w:val="24"/>
          <w:lang w:eastAsia="it-IT"/>
        </w:rPr>
        <w:t xml:space="preserve">Edizioni Belvedere è </w:t>
      </w:r>
      <w:proofErr w:type="spellStart"/>
      <w:r w:rsidRPr="00474337">
        <w:rPr>
          <w:rFonts w:ascii="Times New Roman" w:eastAsia="Times New Roman" w:hAnsi="Times New Roman" w:cs="Times New Roman"/>
          <w:iCs/>
          <w:color w:val="000000"/>
          <w:sz w:val="24"/>
          <w:szCs w:val="24"/>
          <w:lang w:eastAsia="it-IT"/>
        </w:rPr>
        <w:t>Comunecazione</w:t>
      </w:r>
      <w:proofErr w:type="spellEnd"/>
      <w:r w:rsidRPr="00474337">
        <w:rPr>
          <w:rFonts w:ascii="Times New Roman" w:eastAsia="Times New Roman" w:hAnsi="Times New Roman" w:cs="Times New Roman"/>
          <w:iCs/>
          <w:color w:val="000000"/>
          <w:sz w:val="24"/>
          <w:szCs w:val="24"/>
          <w:lang w:eastAsia="it-IT"/>
        </w:rPr>
        <w:t xml:space="preserve"> (Bra, Cuneo)</w:t>
      </w:r>
      <w:r w:rsidR="00E43A35" w:rsidRPr="00474337">
        <w:rPr>
          <w:rFonts w:ascii="Times New Roman" w:eastAsia="Times New Roman" w:hAnsi="Times New Roman" w:cs="Times New Roman"/>
          <w:iCs/>
          <w:color w:val="000000"/>
          <w:sz w:val="24"/>
          <w:szCs w:val="24"/>
          <w:lang w:eastAsia="it-IT"/>
        </w:rPr>
        <w:t xml:space="preserve"> che ha presentato le migliori referenze le</w:t>
      </w:r>
      <w:r w:rsidR="000D56F8">
        <w:rPr>
          <w:rFonts w:ascii="Times New Roman" w:eastAsia="Times New Roman" w:hAnsi="Times New Roman" w:cs="Times New Roman"/>
          <w:iCs/>
          <w:color w:val="000000"/>
          <w:sz w:val="24"/>
          <w:szCs w:val="24"/>
          <w:lang w:eastAsia="it-IT"/>
        </w:rPr>
        <w:t>gate a costi certamente competit</w:t>
      </w:r>
      <w:r w:rsidR="00E43A35" w:rsidRPr="00474337">
        <w:rPr>
          <w:rFonts w:ascii="Times New Roman" w:eastAsia="Times New Roman" w:hAnsi="Times New Roman" w:cs="Times New Roman"/>
          <w:iCs/>
          <w:color w:val="000000"/>
          <w:sz w:val="24"/>
          <w:szCs w:val="24"/>
          <w:lang w:eastAsia="it-IT"/>
        </w:rPr>
        <w:t>ivi. I</w:t>
      </w:r>
      <w:r w:rsidRPr="00474337">
        <w:rPr>
          <w:rFonts w:ascii="Times New Roman" w:eastAsia="Times New Roman" w:hAnsi="Times New Roman" w:cs="Times New Roman"/>
          <w:iCs/>
          <w:color w:val="000000"/>
          <w:sz w:val="24"/>
          <w:szCs w:val="24"/>
          <w:lang w:eastAsia="it-IT"/>
        </w:rPr>
        <w:t>l volume del 2022 è stato pubblicato entro il 15 novembre</w:t>
      </w:r>
      <w:r w:rsidR="00E43A35" w:rsidRPr="00474337">
        <w:rPr>
          <w:rFonts w:ascii="Times New Roman" w:eastAsia="Times New Roman" w:hAnsi="Times New Roman" w:cs="Times New Roman"/>
          <w:iCs/>
          <w:color w:val="000000"/>
          <w:sz w:val="24"/>
          <w:szCs w:val="24"/>
          <w:lang w:eastAsia="it-IT"/>
        </w:rPr>
        <w:t xml:space="preserve"> e</w:t>
      </w:r>
      <w:r w:rsidRPr="00474337">
        <w:rPr>
          <w:rFonts w:ascii="Times New Roman" w:eastAsia="Times New Roman" w:hAnsi="Times New Roman" w:cs="Times New Roman"/>
          <w:iCs/>
          <w:color w:val="000000"/>
          <w:sz w:val="24"/>
          <w:szCs w:val="24"/>
          <w:lang w:eastAsia="it-IT"/>
        </w:rPr>
        <w:t xml:space="preserve"> il risultato è stato molto soddisfacente. </w:t>
      </w:r>
    </w:p>
    <w:p w14:paraId="1E133592" w14:textId="587E0678" w:rsidR="005A5F3A" w:rsidRPr="00474337" w:rsidRDefault="00E43A35" w:rsidP="00947117">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Si è provveduto all’invio di</w:t>
      </w:r>
      <w:r w:rsidR="005A5F3A" w:rsidRPr="00474337">
        <w:rPr>
          <w:rFonts w:ascii="Times New Roman" w:eastAsia="Times New Roman" w:hAnsi="Times New Roman" w:cs="Times New Roman"/>
          <w:iCs/>
          <w:color w:val="000000"/>
          <w:sz w:val="24"/>
          <w:szCs w:val="24"/>
          <w:lang w:eastAsia="it-IT"/>
        </w:rPr>
        <w:t xml:space="preserve"> copie alle biblioteche nazionali e alle cinque agenzie internazionali di indicizzazione </w:t>
      </w:r>
      <w:r w:rsidRPr="00474337">
        <w:rPr>
          <w:rFonts w:ascii="Times New Roman" w:eastAsia="Times New Roman" w:hAnsi="Times New Roman" w:cs="Times New Roman"/>
          <w:iCs/>
          <w:color w:val="000000"/>
          <w:sz w:val="24"/>
          <w:szCs w:val="24"/>
          <w:lang w:eastAsia="it-IT"/>
        </w:rPr>
        <w:t xml:space="preserve">incluso </w:t>
      </w:r>
      <w:proofErr w:type="spellStart"/>
      <w:r w:rsidR="005A5F3A" w:rsidRPr="00474337">
        <w:rPr>
          <w:rFonts w:ascii="Times New Roman" w:eastAsia="Times New Roman" w:hAnsi="Times New Roman" w:cs="Times New Roman"/>
          <w:iCs/>
          <w:color w:val="000000"/>
          <w:sz w:val="24"/>
          <w:szCs w:val="24"/>
          <w:lang w:eastAsia="it-IT"/>
        </w:rPr>
        <w:t>Zoological</w:t>
      </w:r>
      <w:proofErr w:type="spellEnd"/>
      <w:r w:rsidR="005A5F3A" w:rsidRPr="00474337">
        <w:rPr>
          <w:rFonts w:ascii="Times New Roman" w:eastAsia="Times New Roman" w:hAnsi="Times New Roman" w:cs="Times New Roman"/>
          <w:iCs/>
          <w:color w:val="000000"/>
          <w:sz w:val="24"/>
          <w:szCs w:val="24"/>
          <w:lang w:eastAsia="it-IT"/>
        </w:rPr>
        <w:t xml:space="preserve"> Record.</w:t>
      </w:r>
      <w:r w:rsidRPr="00474337">
        <w:rPr>
          <w:rFonts w:ascii="Times New Roman" w:eastAsia="Times New Roman" w:hAnsi="Times New Roman" w:cs="Times New Roman"/>
          <w:iCs/>
          <w:color w:val="000000"/>
          <w:sz w:val="24"/>
          <w:szCs w:val="24"/>
          <w:lang w:eastAsia="it-IT"/>
        </w:rPr>
        <w:t xml:space="preserve"> Il Bollettino è stato regolarmente spedito </w:t>
      </w:r>
      <w:r w:rsidR="005A5F3A" w:rsidRPr="00474337">
        <w:rPr>
          <w:rFonts w:ascii="Times New Roman" w:eastAsia="Times New Roman" w:hAnsi="Times New Roman" w:cs="Times New Roman"/>
          <w:iCs/>
          <w:color w:val="000000"/>
          <w:sz w:val="24"/>
          <w:szCs w:val="24"/>
          <w:lang w:eastAsia="it-IT"/>
        </w:rPr>
        <w:t>ai soci e ai cambi Italiani.</w:t>
      </w:r>
      <w:r w:rsidRPr="00474337">
        <w:rPr>
          <w:rFonts w:ascii="Times New Roman" w:eastAsia="Times New Roman" w:hAnsi="Times New Roman" w:cs="Times New Roman"/>
          <w:iCs/>
          <w:color w:val="000000"/>
          <w:sz w:val="24"/>
          <w:szCs w:val="24"/>
          <w:lang w:eastAsia="it-IT"/>
        </w:rPr>
        <w:t xml:space="preserve"> Per quanto riguarda i cambi stranieri si ritiene di continuare a spedire due annate per volta visti </w:t>
      </w:r>
      <w:r w:rsidR="003F3F84">
        <w:rPr>
          <w:rFonts w:ascii="Times New Roman" w:eastAsia="Times New Roman" w:hAnsi="Times New Roman" w:cs="Times New Roman"/>
          <w:iCs/>
          <w:color w:val="000000"/>
          <w:sz w:val="24"/>
          <w:szCs w:val="24"/>
          <w:lang w:eastAsia="it-IT"/>
        </w:rPr>
        <w:t>i costi postali davvero elevati.</w:t>
      </w:r>
    </w:p>
    <w:p w14:paraId="5C1E382D" w14:textId="0B8A2456" w:rsidR="00D064C5" w:rsidRPr="00474337" w:rsidRDefault="00452DC8" w:rsidP="003F3F84">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lastRenderedPageBreak/>
        <w:t>S</w:t>
      </w:r>
      <w:r w:rsidR="005A5F3A" w:rsidRPr="00474337">
        <w:rPr>
          <w:rFonts w:ascii="Times New Roman" w:eastAsia="Times New Roman" w:hAnsi="Times New Roman" w:cs="Times New Roman"/>
          <w:iCs/>
          <w:color w:val="000000"/>
          <w:sz w:val="24"/>
          <w:szCs w:val="24"/>
          <w:lang w:eastAsia="it-IT"/>
        </w:rPr>
        <w:t xml:space="preserve">i sta </w:t>
      </w:r>
      <w:r w:rsidRPr="00474337">
        <w:rPr>
          <w:rFonts w:ascii="Times New Roman" w:eastAsia="Times New Roman" w:hAnsi="Times New Roman" w:cs="Times New Roman"/>
          <w:iCs/>
          <w:color w:val="000000"/>
          <w:sz w:val="24"/>
          <w:szCs w:val="24"/>
          <w:lang w:eastAsia="it-IT"/>
        </w:rPr>
        <w:t>studiando</w:t>
      </w:r>
      <w:r w:rsidR="00E43A35" w:rsidRPr="00474337">
        <w:rPr>
          <w:rFonts w:ascii="Times New Roman" w:eastAsia="Times New Roman" w:hAnsi="Times New Roman" w:cs="Times New Roman"/>
          <w:iCs/>
          <w:color w:val="000000"/>
          <w:sz w:val="24"/>
          <w:szCs w:val="24"/>
          <w:lang w:eastAsia="it-IT"/>
        </w:rPr>
        <w:t xml:space="preserve"> </w:t>
      </w:r>
      <w:r w:rsidR="005A5F3A" w:rsidRPr="00474337">
        <w:rPr>
          <w:rFonts w:ascii="Times New Roman" w:eastAsia="Times New Roman" w:hAnsi="Times New Roman" w:cs="Times New Roman"/>
          <w:iCs/>
          <w:color w:val="000000"/>
          <w:sz w:val="24"/>
          <w:szCs w:val="24"/>
          <w:lang w:eastAsia="it-IT"/>
        </w:rPr>
        <w:t>la possibilità di pubblicare anche in digitale</w:t>
      </w:r>
      <w:r w:rsidRPr="00474337">
        <w:rPr>
          <w:rFonts w:ascii="Times New Roman" w:eastAsia="Times New Roman" w:hAnsi="Times New Roman" w:cs="Times New Roman"/>
          <w:iCs/>
          <w:color w:val="000000"/>
          <w:sz w:val="24"/>
          <w:szCs w:val="24"/>
          <w:lang w:eastAsia="it-IT"/>
        </w:rPr>
        <w:t>, in parti</w:t>
      </w:r>
      <w:r w:rsidR="00FC0EB9">
        <w:rPr>
          <w:rFonts w:ascii="Times New Roman" w:eastAsia="Times New Roman" w:hAnsi="Times New Roman" w:cs="Times New Roman"/>
          <w:iCs/>
          <w:color w:val="000000"/>
          <w:sz w:val="24"/>
          <w:szCs w:val="24"/>
          <w:lang w:eastAsia="it-IT"/>
        </w:rPr>
        <w:t>colare le Monografie dell’ARDE.</w:t>
      </w:r>
      <w:r w:rsidRPr="00474337">
        <w:rPr>
          <w:rFonts w:ascii="Times New Roman" w:eastAsia="Times New Roman" w:hAnsi="Times New Roman" w:cs="Times New Roman"/>
          <w:iCs/>
          <w:color w:val="000000"/>
          <w:sz w:val="24"/>
          <w:szCs w:val="24"/>
          <w:lang w:eastAsia="it-IT"/>
        </w:rPr>
        <w:t xml:space="preserve"> Il presidente Vomero ha fatto pervenire ai redattori un progetto complessivo finalizzato ad una nuova politica editoriale per le nostre pubblicazioni</w:t>
      </w:r>
      <w:r w:rsidR="005A5F3A" w:rsidRPr="00474337">
        <w:rPr>
          <w:rFonts w:ascii="Times New Roman" w:eastAsia="Times New Roman" w:hAnsi="Times New Roman" w:cs="Times New Roman"/>
          <w:iCs/>
          <w:color w:val="000000"/>
          <w:sz w:val="24"/>
          <w:szCs w:val="24"/>
          <w:lang w:eastAsia="it-IT"/>
        </w:rPr>
        <w:t>.</w:t>
      </w:r>
      <w:r w:rsidRPr="00474337">
        <w:rPr>
          <w:rFonts w:ascii="Times New Roman" w:eastAsia="Times New Roman" w:hAnsi="Times New Roman" w:cs="Times New Roman"/>
          <w:iCs/>
          <w:color w:val="000000"/>
          <w:sz w:val="24"/>
          <w:szCs w:val="24"/>
          <w:lang w:eastAsia="it-IT"/>
        </w:rPr>
        <w:t xml:space="preserve"> Ogni decisione sarà messa in discussione alla prossina Assemblea generale dei Soci</w:t>
      </w:r>
      <w:r w:rsidR="008D1B46">
        <w:rPr>
          <w:rFonts w:ascii="Times New Roman" w:eastAsia="Times New Roman" w:hAnsi="Times New Roman" w:cs="Times New Roman"/>
          <w:iCs/>
          <w:color w:val="000000"/>
          <w:sz w:val="24"/>
          <w:szCs w:val="24"/>
          <w:lang w:eastAsia="it-IT"/>
        </w:rPr>
        <w:t>.</w:t>
      </w:r>
    </w:p>
    <w:p w14:paraId="701A2C66" w14:textId="77777777" w:rsidR="005A5F3A" w:rsidRPr="00474337" w:rsidRDefault="005A5F3A" w:rsidP="00947117">
      <w:pPr>
        <w:spacing w:after="0" w:line="240" w:lineRule="auto"/>
        <w:jc w:val="both"/>
        <w:rPr>
          <w:rFonts w:ascii="Times New Roman" w:eastAsia="Times New Roman" w:hAnsi="Times New Roman" w:cs="Times New Roman"/>
          <w:color w:val="000000"/>
          <w:sz w:val="24"/>
          <w:szCs w:val="24"/>
          <w:lang w:eastAsia="it-IT"/>
        </w:rPr>
      </w:pPr>
    </w:p>
    <w:p w14:paraId="3726257D" w14:textId="1CD1B3E2" w:rsidR="005A5F3A" w:rsidRPr="00474337" w:rsidRDefault="005A5F3A" w:rsidP="00B222A4">
      <w:pPr>
        <w:pStyle w:val="Paragrafoelenco"/>
        <w:numPr>
          <w:ilvl w:val="0"/>
          <w:numId w:val="8"/>
        </w:numPr>
        <w:spacing w:after="0" w:line="240" w:lineRule="auto"/>
        <w:ind w:left="284" w:hanging="284"/>
        <w:rPr>
          <w:rFonts w:ascii="Times New Roman" w:eastAsia="Times New Roman" w:hAnsi="Times New Roman" w:cs="Times New Roman"/>
          <w:iCs/>
          <w:color w:val="000000" w:themeColor="text1"/>
          <w:sz w:val="24"/>
          <w:szCs w:val="24"/>
          <w:lang w:eastAsia="it-IT"/>
        </w:rPr>
      </w:pPr>
      <w:r w:rsidRPr="00474337">
        <w:rPr>
          <w:rFonts w:ascii="Times New Roman" w:eastAsia="Times New Roman" w:hAnsi="Times New Roman" w:cs="Times New Roman"/>
          <w:iCs/>
          <w:color w:val="000000"/>
          <w:sz w:val="24"/>
          <w:szCs w:val="24"/>
          <w:lang w:eastAsia="it-IT"/>
        </w:rPr>
        <w:t xml:space="preserve">Relazione del segretario </w:t>
      </w:r>
    </w:p>
    <w:p w14:paraId="4D78FD8F" w14:textId="77777777" w:rsidR="005A5F3A" w:rsidRPr="00474337" w:rsidRDefault="005A5F3A" w:rsidP="00947117">
      <w:pPr>
        <w:spacing w:after="0" w:line="240" w:lineRule="auto"/>
        <w:rPr>
          <w:rFonts w:ascii="Times New Roman" w:eastAsia="Times New Roman" w:hAnsi="Times New Roman" w:cs="Times New Roman"/>
          <w:iCs/>
          <w:color w:val="000000" w:themeColor="text1"/>
          <w:sz w:val="24"/>
          <w:szCs w:val="24"/>
          <w:lang w:eastAsia="it-IT"/>
        </w:rPr>
      </w:pPr>
    </w:p>
    <w:p w14:paraId="008953A2" w14:textId="2C03CF98" w:rsidR="00D064C5" w:rsidRPr="007F056A" w:rsidRDefault="005A5F3A" w:rsidP="007F056A">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Vengono</w:t>
      </w:r>
      <w:r w:rsidR="00D21626" w:rsidRPr="00474337">
        <w:rPr>
          <w:rFonts w:ascii="Times New Roman" w:eastAsia="Times New Roman" w:hAnsi="Times New Roman" w:cs="Times New Roman"/>
          <w:iCs/>
          <w:color w:val="000000"/>
          <w:sz w:val="24"/>
          <w:szCs w:val="24"/>
          <w:lang w:eastAsia="it-IT"/>
        </w:rPr>
        <w:t xml:space="preserve"> presentati </w:t>
      </w:r>
      <w:r w:rsidRPr="00474337">
        <w:rPr>
          <w:rFonts w:ascii="Times New Roman" w:eastAsia="Times New Roman" w:hAnsi="Times New Roman" w:cs="Times New Roman"/>
          <w:iCs/>
          <w:color w:val="000000"/>
          <w:sz w:val="24"/>
          <w:szCs w:val="24"/>
          <w:lang w:eastAsia="it-IT"/>
        </w:rPr>
        <w:t xml:space="preserve">all’Assemblea i risultati del Questionario di gradimento </w:t>
      </w:r>
      <w:r w:rsidR="00D21626" w:rsidRPr="00474337">
        <w:rPr>
          <w:rFonts w:ascii="Times New Roman" w:eastAsia="Times New Roman" w:hAnsi="Times New Roman" w:cs="Times New Roman"/>
          <w:iCs/>
          <w:color w:val="000000"/>
          <w:sz w:val="24"/>
          <w:szCs w:val="24"/>
          <w:lang w:eastAsia="it-IT"/>
        </w:rPr>
        <w:t>dell’</w:t>
      </w:r>
      <w:r w:rsidRPr="00474337">
        <w:rPr>
          <w:rFonts w:ascii="Times New Roman" w:eastAsia="Times New Roman" w:hAnsi="Times New Roman" w:cs="Times New Roman"/>
          <w:iCs/>
          <w:color w:val="000000"/>
          <w:sz w:val="24"/>
          <w:szCs w:val="24"/>
          <w:lang w:eastAsia="it-IT"/>
        </w:rPr>
        <w:t xml:space="preserve">attività </w:t>
      </w:r>
      <w:r w:rsidR="00D21626" w:rsidRPr="00474337">
        <w:rPr>
          <w:rFonts w:ascii="Times New Roman" w:eastAsia="Times New Roman" w:hAnsi="Times New Roman" w:cs="Times New Roman"/>
          <w:iCs/>
          <w:color w:val="000000"/>
          <w:sz w:val="24"/>
          <w:szCs w:val="24"/>
          <w:lang w:eastAsia="it-IT"/>
        </w:rPr>
        <w:t>dell’</w:t>
      </w:r>
      <w:r w:rsidRPr="00474337">
        <w:rPr>
          <w:rFonts w:ascii="Times New Roman" w:eastAsia="Times New Roman" w:hAnsi="Times New Roman" w:cs="Times New Roman"/>
          <w:iCs/>
          <w:color w:val="000000"/>
          <w:sz w:val="24"/>
          <w:szCs w:val="24"/>
          <w:lang w:eastAsia="it-IT"/>
        </w:rPr>
        <w:t xml:space="preserve">ARDE </w:t>
      </w:r>
      <w:r w:rsidR="00D21626" w:rsidRPr="00474337">
        <w:rPr>
          <w:rFonts w:ascii="Times New Roman" w:eastAsia="Times New Roman" w:hAnsi="Times New Roman" w:cs="Times New Roman"/>
          <w:iCs/>
          <w:color w:val="000000"/>
          <w:sz w:val="24"/>
          <w:szCs w:val="24"/>
          <w:lang w:eastAsia="it-IT"/>
        </w:rPr>
        <w:t xml:space="preserve">realizzato per via telematica. </w:t>
      </w:r>
      <w:r w:rsidR="00E43A35" w:rsidRPr="00474337">
        <w:rPr>
          <w:rFonts w:ascii="Times New Roman" w:eastAsia="Times New Roman" w:hAnsi="Times New Roman" w:cs="Times New Roman"/>
          <w:iCs/>
          <w:color w:val="000000"/>
          <w:sz w:val="24"/>
          <w:szCs w:val="24"/>
          <w:lang w:eastAsia="it-IT"/>
        </w:rPr>
        <w:t>Entro il 12 Marzo 2023 s</w:t>
      </w:r>
      <w:r w:rsidR="00D21626" w:rsidRPr="00474337">
        <w:rPr>
          <w:rFonts w:ascii="Times New Roman" w:eastAsia="Times New Roman" w:hAnsi="Times New Roman" w:cs="Times New Roman"/>
          <w:iCs/>
          <w:color w:val="000000"/>
          <w:sz w:val="24"/>
          <w:szCs w:val="24"/>
          <w:lang w:eastAsia="it-IT"/>
        </w:rPr>
        <w:t>ono pervenute 35 risposte su 132 soci contattati</w:t>
      </w:r>
      <w:r w:rsidR="008D1B46">
        <w:rPr>
          <w:rFonts w:ascii="Times New Roman" w:eastAsia="Times New Roman" w:hAnsi="Times New Roman" w:cs="Times New Roman"/>
          <w:iCs/>
          <w:color w:val="000000"/>
          <w:sz w:val="24"/>
          <w:szCs w:val="24"/>
          <w:lang w:eastAsia="it-IT"/>
        </w:rPr>
        <w:t>.</w:t>
      </w:r>
      <w:r w:rsidRPr="00474337">
        <w:rPr>
          <w:rFonts w:ascii="Times New Roman" w:eastAsia="Times New Roman" w:hAnsi="Times New Roman" w:cs="Times New Roman"/>
          <w:iCs/>
          <w:color w:val="000000"/>
          <w:sz w:val="24"/>
          <w:szCs w:val="24"/>
          <w:lang w:eastAsia="it-IT"/>
        </w:rPr>
        <w:t xml:space="preserve"> Il campione considerato è basso ma probabilmente abbastanza fedele al gradimento delle diverse attività proposte della nostra Associazione.</w:t>
      </w:r>
      <w:r w:rsidR="007F056A">
        <w:rPr>
          <w:rFonts w:ascii="Times New Roman" w:eastAsia="Times New Roman" w:hAnsi="Times New Roman" w:cs="Times New Roman"/>
          <w:iCs/>
          <w:color w:val="000000"/>
          <w:sz w:val="24"/>
          <w:szCs w:val="24"/>
          <w:lang w:eastAsia="it-IT"/>
        </w:rPr>
        <w:t xml:space="preserve"> I risultati sono illustrati nel grafico a istogrammi dopo il verbale.</w:t>
      </w:r>
    </w:p>
    <w:p w14:paraId="754FB9CE" w14:textId="77777777" w:rsidR="005A5F3A" w:rsidRPr="00474337" w:rsidRDefault="005A5F3A" w:rsidP="00947117">
      <w:pPr>
        <w:spacing w:after="0" w:line="240" w:lineRule="auto"/>
        <w:jc w:val="both"/>
        <w:rPr>
          <w:rFonts w:ascii="Times New Roman" w:eastAsia="Times New Roman" w:hAnsi="Times New Roman" w:cs="Times New Roman"/>
          <w:iCs/>
          <w:color w:val="000000"/>
          <w:sz w:val="24"/>
          <w:szCs w:val="24"/>
          <w:lang w:eastAsia="it-IT"/>
        </w:rPr>
      </w:pPr>
    </w:p>
    <w:p w14:paraId="0E980355" w14:textId="76D613BE" w:rsidR="005A5F3A" w:rsidRPr="00474337" w:rsidRDefault="005A5F3A" w:rsidP="00B222A4">
      <w:pPr>
        <w:pStyle w:val="Paragrafoelenco"/>
        <w:numPr>
          <w:ilvl w:val="0"/>
          <w:numId w:val="8"/>
        </w:numPr>
        <w:spacing w:after="0" w:line="240" w:lineRule="auto"/>
        <w:ind w:left="284" w:hanging="284"/>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Situazione soci: consistenza, approvazione nuovi soci e dichiarazione di decadenza di altri </w:t>
      </w:r>
    </w:p>
    <w:p w14:paraId="78C49224" w14:textId="77777777" w:rsidR="005A5F3A" w:rsidRPr="00474337" w:rsidRDefault="005A5F3A" w:rsidP="00947117">
      <w:pPr>
        <w:spacing w:after="0" w:line="240" w:lineRule="auto"/>
        <w:ind w:firstLine="708"/>
        <w:rPr>
          <w:rFonts w:ascii="Times New Roman" w:eastAsia="Times New Roman" w:hAnsi="Times New Roman" w:cs="Times New Roman"/>
          <w:color w:val="000000"/>
          <w:sz w:val="24"/>
          <w:szCs w:val="24"/>
          <w:lang w:eastAsia="it-IT"/>
        </w:rPr>
      </w:pPr>
    </w:p>
    <w:p w14:paraId="28276D1C" w14:textId="6FD39C40" w:rsidR="005A5F3A" w:rsidRPr="00474337" w:rsidRDefault="00452DC8" w:rsidP="00947117">
      <w:pPr>
        <w:spacing w:after="0" w:line="240" w:lineRule="auto"/>
        <w:ind w:firstLine="426"/>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Come già </w:t>
      </w:r>
      <w:r w:rsidR="0000581B" w:rsidRPr="00474337">
        <w:rPr>
          <w:rFonts w:ascii="Times New Roman" w:eastAsia="Times New Roman" w:hAnsi="Times New Roman" w:cs="Times New Roman"/>
          <w:iCs/>
          <w:color w:val="000000"/>
          <w:sz w:val="24"/>
          <w:szCs w:val="24"/>
          <w:lang w:eastAsia="it-IT"/>
        </w:rPr>
        <w:t>comunicato</w:t>
      </w:r>
      <w:r w:rsidRPr="00474337">
        <w:rPr>
          <w:rFonts w:ascii="Times New Roman" w:eastAsia="Times New Roman" w:hAnsi="Times New Roman" w:cs="Times New Roman"/>
          <w:iCs/>
          <w:color w:val="000000"/>
          <w:sz w:val="24"/>
          <w:szCs w:val="24"/>
          <w:lang w:eastAsia="it-IT"/>
        </w:rPr>
        <w:t xml:space="preserve"> nella relazione del Presidente, negli ultimi tempi abbiamo registrato </w:t>
      </w:r>
      <w:r w:rsidR="005A5F3A" w:rsidRPr="00474337">
        <w:rPr>
          <w:rFonts w:ascii="Times New Roman" w:eastAsia="Times New Roman" w:hAnsi="Times New Roman" w:cs="Times New Roman"/>
          <w:iCs/>
          <w:color w:val="000000"/>
          <w:sz w:val="24"/>
          <w:szCs w:val="24"/>
          <w:lang w:eastAsia="it-IT"/>
        </w:rPr>
        <w:t>una forte contrazione del numero dei soci, risultato della precedente gestione e della conseguente “</w:t>
      </w:r>
      <w:r w:rsidRPr="00474337">
        <w:rPr>
          <w:rFonts w:ascii="Times New Roman" w:eastAsia="Times New Roman" w:hAnsi="Times New Roman" w:cs="Times New Roman"/>
          <w:iCs/>
          <w:color w:val="000000"/>
          <w:sz w:val="24"/>
          <w:szCs w:val="24"/>
          <w:lang w:eastAsia="it-IT"/>
        </w:rPr>
        <w:t>revisione</w:t>
      </w:r>
      <w:r w:rsidR="005A5F3A" w:rsidRPr="00474337">
        <w:rPr>
          <w:rFonts w:ascii="Times New Roman" w:eastAsia="Times New Roman" w:hAnsi="Times New Roman" w:cs="Times New Roman"/>
          <w:iCs/>
          <w:color w:val="000000"/>
          <w:sz w:val="24"/>
          <w:szCs w:val="24"/>
          <w:lang w:eastAsia="it-IT"/>
        </w:rPr>
        <w:t>”</w:t>
      </w:r>
      <w:r w:rsidRPr="00474337">
        <w:rPr>
          <w:rFonts w:ascii="Times New Roman" w:eastAsia="Times New Roman" w:hAnsi="Times New Roman" w:cs="Times New Roman"/>
          <w:iCs/>
          <w:color w:val="000000"/>
          <w:sz w:val="24"/>
          <w:szCs w:val="24"/>
          <w:lang w:eastAsia="it-IT"/>
        </w:rPr>
        <w:t xml:space="preserve"> dell’albo dei soci</w:t>
      </w:r>
      <w:r w:rsidR="005A5F3A" w:rsidRPr="00474337">
        <w:rPr>
          <w:rFonts w:ascii="Times New Roman" w:eastAsia="Times New Roman" w:hAnsi="Times New Roman" w:cs="Times New Roman"/>
          <w:iCs/>
          <w:color w:val="000000"/>
          <w:sz w:val="24"/>
          <w:szCs w:val="24"/>
          <w:lang w:eastAsia="it-IT"/>
        </w:rPr>
        <w:t xml:space="preserve">. Il segretario e il tesoriere hanno lavorato a stretto contatto per fare il punto della situazione, controllare e riorganizzare i file, in condivisione anche con il </w:t>
      </w:r>
      <w:r w:rsidR="00180959" w:rsidRPr="00474337">
        <w:rPr>
          <w:rFonts w:ascii="Times New Roman" w:eastAsia="Times New Roman" w:hAnsi="Times New Roman" w:cs="Times New Roman"/>
          <w:iCs/>
          <w:color w:val="000000"/>
          <w:sz w:val="24"/>
          <w:szCs w:val="24"/>
          <w:lang w:eastAsia="it-IT"/>
        </w:rPr>
        <w:t>nuovo e con il vecchio P</w:t>
      </w:r>
      <w:r w:rsidR="005A5F3A" w:rsidRPr="00474337">
        <w:rPr>
          <w:rFonts w:ascii="Times New Roman" w:eastAsia="Times New Roman" w:hAnsi="Times New Roman" w:cs="Times New Roman"/>
          <w:iCs/>
          <w:color w:val="000000"/>
          <w:sz w:val="24"/>
          <w:szCs w:val="24"/>
          <w:lang w:eastAsia="it-IT"/>
        </w:rPr>
        <w:t>residente.</w:t>
      </w:r>
    </w:p>
    <w:p w14:paraId="563FBDC7" w14:textId="71EB566F" w:rsidR="00180959" w:rsidRPr="00474337" w:rsidRDefault="00180959" w:rsidP="00947117">
      <w:pPr>
        <w:spacing w:after="0" w:line="240" w:lineRule="auto"/>
        <w:ind w:firstLine="426"/>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Va segnalato con grande dolore che </w:t>
      </w:r>
      <w:r w:rsidR="005A5F3A" w:rsidRPr="00474337">
        <w:rPr>
          <w:rFonts w:ascii="Times New Roman" w:eastAsia="Times New Roman" w:hAnsi="Times New Roman" w:cs="Times New Roman"/>
          <w:iCs/>
          <w:color w:val="000000"/>
          <w:sz w:val="24"/>
          <w:szCs w:val="24"/>
          <w:lang w:eastAsia="it-IT"/>
        </w:rPr>
        <w:t xml:space="preserve">ultimamente </w:t>
      </w:r>
      <w:r w:rsidRPr="00474337">
        <w:rPr>
          <w:rFonts w:ascii="Times New Roman" w:eastAsia="Times New Roman" w:hAnsi="Times New Roman" w:cs="Times New Roman"/>
          <w:iCs/>
          <w:color w:val="000000"/>
          <w:sz w:val="24"/>
          <w:szCs w:val="24"/>
          <w:lang w:eastAsia="it-IT"/>
        </w:rPr>
        <w:t xml:space="preserve">sono morti molti entomologi </w:t>
      </w:r>
      <w:r w:rsidR="005A5F3A" w:rsidRPr="00474337">
        <w:rPr>
          <w:rFonts w:ascii="Times New Roman" w:eastAsia="Times New Roman" w:hAnsi="Times New Roman" w:cs="Times New Roman"/>
          <w:iCs/>
          <w:color w:val="000000"/>
          <w:sz w:val="24"/>
          <w:szCs w:val="24"/>
          <w:lang w:eastAsia="it-IT"/>
        </w:rPr>
        <w:t>nostri consoci</w:t>
      </w:r>
      <w:r w:rsidRPr="00474337">
        <w:rPr>
          <w:rFonts w:ascii="Times New Roman" w:eastAsia="Times New Roman" w:hAnsi="Times New Roman" w:cs="Times New Roman"/>
          <w:iCs/>
          <w:color w:val="000000"/>
          <w:sz w:val="24"/>
          <w:szCs w:val="24"/>
          <w:lang w:eastAsia="it-IT"/>
        </w:rPr>
        <w:t>:</w:t>
      </w:r>
      <w:r w:rsidR="005A5F3A" w:rsidRPr="00474337">
        <w:rPr>
          <w:rFonts w:ascii="Times New Roman" w:eastAsia="Times New Roman" w:hAnsi="Times New Roman" w:cs="Times New Roman"/>
          <w:iCs/>
          <w:color w:val="000000"/>
          <w:sz w:val="24"/>
          <w:szCs w:val="24"/>
          <w:lang w:eastAsia="it-IT"/>
        </w:rPr>
        <w:t xml:space="preserve"> Mirto ETONTI, Enzo CAMUCCINI, Sergio CAFARO, Boris PORENA, e più recentemente Vittorio </w:t>
      </w:r>
      <w:r w:rsidR="005A5F3A" w:rsidRPr="00474337">
        <w:rPr>
          <w:rFonts w:ascii="Times New Roman" w:eastAsia="Times New Roman" w:hAnsi="Times New Roman" w:cs="Times New Roman"/>
          <w:bCs/>
          <w:iCs/>
          <w:color w:val="000000"/>
          <w:sz w:val="24"/>
          <w:szCs w:val="24"/>
          <w:lang w:eastAsia="it-IT"/>
        </w:rPr>
        <w:t>ALIQUO’</w:t>
      </w:r>
      <w:r w:rsidR="005A5F3A" w:rsidRPr="00474337">
        <w:rPr>
          <w:rFonts w:ascii="Times New Roman" w:eastAsia="Times New Roman" w:hAnsi="Times New Roman" w:cs="Times New Roman"/>
          <w:iCs/>
          <w:color w:val="000000"/>
          <w:sz w:val="24"/>
          <w:szCs w:val="24"/>
          <w:lang w:eastAsia="it-IT"/>
        </w:rPr>
        <w:t xml:space="preserve">, Fernanda </w:t>
      </w:r>
      <w:r w:rsidR="005A5F3A" w:rsidRPr="00474337">
        <w:rPr>
          <w:rFonts w:ascii="Times New Roman" w:eastAsia="Times New Roman" w:hAnsi="Times New Roman" w:cs="Times New Roman"/>
          <w:bCs/>
          <w:iCs/>
          <w:color w:val="000000"/>
          <w:sz w:val="24"/>
          <w:szCs w:val="24"/>
          <w:lang w:eastAsia="it-IT"/>
        </w:rPr>
        <w:t>CIANFICCONI</w:t>
      </w:r>
      <w:r w:rsidR="005A5F3A" w:rsidRPr="00474337">
        <w:rPr>
          <w:rFonts w:ascii="Times New Roman" w:eastAsia="Times New Roman" w:hAnsi="Times New Roman" w:cs="Times New Roman"/>
          <w:iCs/>
          <w:color w:val="000000"/>
          <w:sz w:val="24"/>
          <w:szCs w:val="24"/>
          <w:lang w:eastAsia="it-IT"/>
        </w:rPr>
        <w:t xml:space="preserve">, Gianni </w:t>
      </w:r>
      <w:r w:rsidR="005A5F3A" w:rsidRPr="00474337">
        <w:rPr>
          <w:rFonts w:ascii="Times New Roman" w:eastAsia="Times New Roman" w:hAnsi="Times New Roman" w:cs="Times New Roman"/>
          <w:bCs/>
          <w:iCs/>
          <w:sz w:val="24"/>
          <w:szCs w:val="24"/>
          <w:lang w:eastAsia="it-IT"/>
        </w:rPr>
        <w:t>GOBBI</w:t>
      </w:r>
      <w:r w:rsidR="005A5F3A" w:rsidRPr="00474337">
        <w:rPr>
          <w:rFonts w:ascii="Times New Roman" w:eastAsia="Times New Roman" w:hAnsi="Times New Roman" w:cs="Times New Roman"/>
          <w:iCs/>
          <w:color w:val="000000"/>
          <w:sz w:val="24"/>
          <w:szCs w:val="24"/>
          <w:lang w:eastAsia="it-IT"/>
        </w:rPr>
        <w:t xml:space="preserve">, Francesco </w:t>
      </w:r>
      <w:r w:rsidR="005A5F3A" w:rsidRPr="00474337">
        <w:rPr>
          <w:rFonts w:ascii="Times New Roman" w:eastAsia="Times New Roman" w:hAnsi="Times New Roman" w:cs="Times New Roman"/>
          <w:bCs/>
          <w:iCs/>
          <w:color w:val="000000"/>
          <w:sz w:val="24"/>
          <w:szCs w:val="24"/>
          <w:lang w:eastAsia="it-IT"/>
        </w:rPr>
        <w:t>IZZILLO</w:t>
      </w:r>
      <w:r w:rsidR="005A5F3A" w:rsidRPr="00474337">
        <w:rPr>
          <w:rFonts w:ascii="Times New Roman" w:eastAsia="Times New Roman" w:hAnsi="Times New Roman" w:cs="Times New Roman"/>
          <w:iCs/>
          <w:color w:val="000000"/>
          <w:sz w:val="24"/>
          <w:szCs w:val="24"/>
          <w:lang w:eastAsia="it-IT"/>
        </w:rPr>
        <w:t xml:space="preserve">, Paolo </w:t>
      </w:r>
      <w:r w:rsidR="005A5F3A" w:rsidRPr="00474337">
        <w:rPr>
          <w:rFonts w:ascii="Times New Roman" w:eastAsia="Times New Roman" w:hAnsi="Times New Roman" w:cs="Times New Roman"/>
          <w:bCs/>
          <w:iCs/>
          <w:color w:val="000000"/>
          <w:sz w:val="24"/>
          <w:szCs w:val="24"/>
          <w:lang w:eastAsia="it-IT"/>
        </w:rPr>
        <w:t>MALTZEFF</w:t>
      </w:r>
      <w:r w:rsidR="005A5F3A" w:rsidRPr="00474337">
        <w:rPr>
          <w:rFonts w:ascii="Times New Roman" w:eastAsia="Times New Roman" w:hAnsi="Times New Roman" w:cs="Times New Roman"/>
          <w:iCs/>
          <w:color w:val="000000"/>
          <w:sz w:val="24"/>
          <w:szCs w:val="24"/>
          <w:lang w:eastAsia="it-IT"/>
        </w:rPr>
        <w:t xml:space="preserve">, Franco </w:t>
      </w:r>
      <w:r w:rsidR="005A5F3A" w:rsidRPr="00474337">
        <w:rPr>
          <w:rFonts w:ascii="Times New Roman" w:eastAsia="Times New Roman" w:hAnsi="Times New Roman" w:cs="Times New Roman"/>
          <w:bCs/>
          <w:iCs/>
          <w:color w:val="000000"/>
          <w:sz w:val="24"/>
          <w:szCs w:val="24"/>
          <w:lang w:eastAsia="it-IT"/>
        </w:rPr>
        <w:t>MAROZZINI</w:t>
      </w:r>
      <w:r w:rsidR="005A5F3A" w:rsidRPr="00474337">
        <w:rPr>
          <w:rFonts w:ascii="Times New Roman" w:eastAsia="Times New Roman" w:hAnsi="Times New Roman" w:cs="Times New Roman"/>
          <w:iCs/>
          <w:color w:val="000000"/>
          <w:sz w:val="24"/>
          <w:szCs w:val="24"/>
          <w:lang w:eastAsia="it-IT"/>
        </w:rPr>
        <w:t xml:space="preserve">, Eugenio </w:t>
      </w:r>
      <w:r w:rsidR="005A5F3A" w:rsidRPr="00474337">
        <w:rPr>
          <w:rFonts w:ascii="Times New Roman" w:eastAsia="Times New Roman" w:hAnsi="Times New Roman" w:cs="Times New Roman"/>
          <w:bCs/>
          <w:iCs/>
          <w:color w:val="000000"/>
          <w:sz w:val="24"/>
          <w:szCs w:val="24"/>
          <w:lang w:eastAsia="it-IT"/>
        </w:rPr>
        <w:t>PACIERI</w:t>
      </w:r>
      <w:r w:rsidR="005A5F3A" w:rsidRPr="00474337">
        <w:rPr>
          <w:rFonts w:ascii="Times New Roman" w:eastAsia="Times New Roman" w:hAnsi="Times New Roman" w:cs="Times New Roman"/>
          <w:iCs/>
          <w:color w:val="000000"/>
          <w:sz w:val="24"/>
          <w:szCs w:val="24"/>
          <w:lang w:eastAsia="it-IT"/>
        </w:rPr>
        <w:t xml:space="preserve">, Giorgio </w:t>
      </w:r>
      <w:r w:rsidR="005A5F3A" w:rsidRPr="00474337">
        <w:rPr>
          <w:rFonts w:ascii="Times New Roman" w:eastAsia="Times New Roman" w:hAnsi="Times New Roman" w:cs="Times New Roman"/>
          <w:bCs/>
          <w:iCs/>
          <w:color w:val="000000"/>
          <w:sz w:val="24"/>
          <w:szCs w:val="24"/>
          <w:lang w:eastAsia="it-IT"/>
        </w:rPr>
        <w:t>PONTUALE</w:t>
      </w:r>
      <w:r w:rsidR="005A5F3A" w:rsidRPr="00474337">
        <w:rPr>
          <w:rFonts w:ascii="Times New Roman" w:eastAsia="Times New Roman" w:hAnsi="Times New Roman" w:cs="Times New Roman"/>
          <w:iCs/>
          <w:color w:val="000000"/>
          <w:sz w:val="24"/>
          <w:szCs w:val="24"/>
          <w:lang w:eastAsia="it-IT"/>
        </w:rPr>
        <w:t xml:space="preserve">, Leo </w:t>
      </w:r>
      <w:r w:rsidR="005A5F3A" w:rsidRPr="00474337">
        <w:rPr>
          <w:rFonts w:ascii="Times New Roman" w:eastAsia="Times New Roman" w:hAnsi="Times New Roman" w:cs="Times New Roman"/>
          <w:bCs/>
          <w:iCs/>
          <w:color w:val="000000"/>
          <w:sz w:val="24"/>
          <w:szCs w:val="24"/>
          <w:lang w:eastAsia="it-IT"/>
        </w:rPr>
        <w:t>RIVOSECCHI</w:t>
      </w:r>
      <w:r w:rsidR="005A5F3A" w:rsidRPr="00474337">
        <w:rPr>
          <w:rFonts w:ascii="Times New Roman" w:eastAsia="Times New Roman" w:hAnsi="Times New Roman" w:cs="Times New Roman"/>
          <w:iCs/>
          <w:color w:val="000000"/>
          <w:sz w:val="24"/>
          <w:szCs w:val="24"/>
          <w:lang w:eastAsia="it-IT"/>
        </w:rPr>
        <w:t xml:space="preserve">, Stefano </w:t>
      </w:r>
      <w:r w:rsidR="005A5F3A" w:rsidRPr="00474337">
        <w:rPr>
          <w:rFonts w:ascii="Times New Roman" w:eastAsia="Times New Roman" w:hAnsi="Times New Roman" w:cs="Times New Roman"/>
          <w:bCs/>
          <w:iCs/>
          <w:color w:val="000000"/>
          <w:sz w:val="24"/>
          <w:szCs w:val="24"/>
          <w:lang w:eastAsia="it-IT"/>
        </w:rPr>
        <w:t>DE FELICI</w:t>
      </w:r>
      <w:r w:rsidR="005A5F3A" w:rsidRPr="00474337">
        <w:rPr>
          <w:rFonts w:ascii="Times New Roman" w:eastAsia="Times New Roman" w:hAnsi="Times New Roman" w:cs="Times New Roman"/>
          <w:iCs/>
          <w:color w:val="000000"/>
          <w:sz w:val="24"/>
          <w:szCs w:val="24"/>
          <w:lang w:eastAsia="it-IT"/>
        </w:rPr>
        <w:t>.</w:t>
      </w:r>
      <w:r w:rsidRPr="00474337">
        <w:rPr>
          <w:rFonts w:ascii="Times New Roman" w:eastAsia="Times New Roman" w:hAnsi="Times New Roman" w:cs="Times New Roman"/>
          <w:iCs/>
          <w:color w:val="000000"/>
          <w:sz w:val="24"/>
          <w:szCs w:val="24"/>
          <w:lang w:eastAsia="it-IT"/>
        </w:rPr>
        <w:t xml:space="preserve"> Alcuni erano molto avanti negli anni ma altri erano ancora giovani o di mezza età ed estremamente attivi. Il nostro pensiero va a tutti loro.</w:t>
      </w:r>
    </w:p>
    <w:p w14:paraId="6AB6D551" w14:textId="1F0D42C1" w:rsidR="005A5F3A" w:rsidRPr="00474337" w:rsidRDefault="00180959" w:rsidP="00DD186F">
      <w:pPr>
        <w:spacing w:after="0" w:line="240" w:lineRule="auto"/>
        <w:ind w:firstLine="426"/>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Ad oggi</w:t>
      </w:r>
      <w:r w:rsidR="005A5F3A" w:rsidRPr="00474337">
        <w:rPr>
          <w:rFonts w:ascii="Times New Roman" w:eastAsia="Times New Roman" w:hAnsi="Times New Roman" w:cs="Times New Roman"/>
          <w:iCs/>
          <w:color w:val="000000"/>
          <w:sz w:val="24"/>
          <w:szCs w:val="24"/>
          <w:lang w:eastAsia="it-IT"/>
        </w:rPr>
        <w:t xml:space="preserve"> la situazione è di 130 soci ordinari</w:t>
      </w:r>
      <w:r w:rsidRPr="00474337">
        <w:rPr>
          <w:rFonts w:ascii="Times New Roman" w:eastAsia="Times New Roman" w:hAnsi="Times New Roman" w:cs="Times New Roman"/>
          <w:iCs/>
          <w:color w:val="000000"/>
          <w:sz w:val="24"/>
          <w:szCs w:val="24"/>
          <w:lang w:eastAsia="it-IT"/>
        </w:rPr>
        <w:t xml:space="preserve"> e 13 soci onorari</w:t>
      </w:r>
      <w:r w:rsidR="005A5F3A" w:rsidRPr="00474337">
        <w:rPr>
          <w:rFonts w:ascii="Times New Roman" w:eastAsia="Times New Roman" w:hAnsi="Times New Roman" w:cs="Times New Roman"/>
          <w:iCs/>
          <w:color w:val="000000"/>
          <w:sz w:val="24"/>
          <w:szCs w:val="24"/>
          <w:lang w:eastAsia="it-IT"/>
        </w:rPr>
        <w:t>.</w:t>
      </w:r>
    </w:p>
    <w:p w14:paraId="59AC5B2F" w14:textId="6B6B4769" w:rsidR="005A5F3A" w:rsidRPr="009C30BC" w:rsidRDefault="005A5F3A" w:rsidP="009C30BC">
      <w:pPr>
        <w:spacing w:after="0" w:line="240" w:lineRule="auto"/>
        <w:ind w:firstLine="426"/>
        <w:jc w:val="both"/>
        <w:rPr>
          <w:rFonts w:ascii="Times New Roman" w:eastAsia="Times New Roman" w:hAnsi="Times New Roman" w:cs="Times New Roman"/>
          <w:bCs/>
          <w:iCs/>
          <w:color w:val="000000"/>
          <w:sz w:val="24"/>
          <w:szCs w:val="24"/>
          <w:lang w:eastAsia="it-IT"/>
        </w:rPr>
      </w:pPr>
      <w:r w:rsidRPr="00474337">
        <w:rPr>
          <w:rFonts w:ascii="Times New Roman" w:eastAsia="Times New Roman" w:hAnsi="Times New Roman" w:cs="Times New Roman"/>
          <w:bCs/>
          <w:iCs/>
          <w:color w:val="000000"/>
          <w:sz w:val="24"/>
          <w:szCs w:val="24"/>
          <w:lang w:eastAsia="it-IT"/>
        </w:rPr>
        <w:t xml:space="preserve">Vengono proposti </w:t>
      </w:r>
      <w:r w:rsidR="00180959" w:rsidRPr="00474337">
        <w:rPr>
          <w:rFonts w:ascii="Times New Roman" w:eastAsia="Times New Roman" w:hAnsi="Times New Roman" w:cs="Times New Roman"/>
          <w:bCs/>
          <w:iCs/>
          <w:color w:val="000000"/>
          <w:sz w:val="24"/>
          <w:szCs w:val="24"/>
          <w:lang w:eastAsia="it-IT"/>
        </w:rPr>
        <w:t xml:space="preserve">all’Assemblea </w:t>
      </w:r>
      <w:r w:rsidRPr="00474337">
        <w:rPr>
          <w:rFonts w:ascii="Times New Roman" w:eastAsia="Times New Roman" w:hAnsi="Times New Roman" w:cs="Times New Roman"/>
          <w:bCs/>
          <w:iCs/>
          <w:color w:val="000000"/>
          <w:sz w:val="24"/>
          <w:szCs w:val="24"/>
          <w:lang w:eastAsia="it-IT"/>
        </w:rPr>
        <w:t xml:space="preserve">come nuovi soci: </w:t>
      </w:r>
      <w:r w:rsidRPr="00474337">
        <w:rPr>
          <w:rFonts w:ascii="Times New Roman" w:eastAsia="Times New Roman" w:hAnsi="Times New Roman" w:cs="Times New Roman"/>
          <w:iCs/>
          <w:color w:val="000000"/>
          <w:sz w:val="24"/>
          <w:szCs w:val="24"/>
          <w:lang w:eastAsia="it-IT"/>
        </w:rPr>
        <w:t>Valerio ABITANTE, Matteo BERARDI, Mauro DONEDDU, Fabrizio FABBRICIANI, Maurizio GIGLI, Christian GIRARDI, Massimo FORTI, Tommaso LISA, Giacomo LOMBARDOZZI, Titti MAZZACANE, Elena MAGIONAMI, Aldo MULAS, Walter PAGLIACCI, Lucio SALTINI, Roberto VANZINI.</w:t>
      </w:r>
    </w:p>
    <w:p w14:paraId="71F23E9C" w14:textId="0D9F7D29" w:rsidR="005A5F3A" w:rsidRPr="009C30BC" w:rsidRDefault="005A5F3A" w:rsidP="009C30BC">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bCs/>
          <w:iCs/>
          <w:color w:val="000000"/>
          <w:sz w:val="24"/>
          <w:szCs w:val="24"/>
          <w:lang w:eastAsia="it-IT"/>
        </w:rPr>
        <w:t xml:space="preserve">Alcuni soci che si sono dimessi in passato hanno chiesto di iscriversi di nuovo: </w:t>
      </w:r>
      <w:r w:rsidRPr="00474337">
        <w:rPr>
          <w:rFonts w:ascii="Times New Roman" w:eastAsia="Times New Roman" w:hAnsi="Times New Roman" w:cs="Times New Roman"/>
          <w:iCs/>
          <w:color w:val="000000"/>
          <w:sz w:val="24"/>
          <w:szCs w:val="24"/>
          <w:lang w:eastAsia="it-IT"/>
        </w:rPr>
        <w:t xml:space="preserve">Sandro </w:t>
      </w:r>
      <w:r w:rsidRPr="00474337">
        <w:rPr>
          <w:rFonts w:ascii="Times New Roman" w:eastAsia="Times New Roman" w:hAnsi="Times New Roman" w:cs="Times New Roman"/>
          <w:bCs/>
          <w:iCs/>
          <w:color w:val="000000"/>
          <w:sz w:val="24"/>
          <w:szCs w:val="24"/>
          <w:lang w:eastAsia="it-IT"/>
        </w:rPr>
        <w:t>BRUSCHI</w:t>
      </w:r>
      <w:r w:rsidRPr="00474337">
        <w:rPr>
          <w:rFonts w:ascii="Times New Roman" w:eastAsia="Times New Roman" w:hAnsi="Times New Roman" w:cs="Times New Roman"/>
          <w:iCs/>
          <w:color w:val="000000"/>
          <w:sz w:val="24"/>
          <w:szCs w:val="24"/>
          <w:lang w:eastAsia="it-IT"/>
        </w:rPr>
        <w:t xml:space="preserve">, dimessosi nel 2015, Agostino </w:t>
      </w:r>
      <w:r w:rsidRPr="00474337">
        <w:rPr>
          <w:rFonts w:ascii="Times New Roman" w:eastAsia="Times New Roman" w:hAnsi="Times New Roman" w:cs="Times New Roman"/>
          <w:bCs/>
          <w:iCs/>
          <w:color w:val="000000"/>
          <w:sz w:val="24"/>
          <w:szCs w:val="24"/>
          <w:lang w:eastAsia="it-IT"/>
        </w:rPr>
        <w:t>LETARDI</w:t>
      </w:r>
      <w:r w:rsidR="00112464" w:rsidRPr="00474337">
        <w:rPr>
          <w:rFonts w:ascii="Times New Roman" w:eastAsia="Times New Roman" w:hAnsi="Times New Roman" w:cs="Times New Roman"/>
          <w:iCs/>
          <w:color w:val="000000"/>
          <w:sz w:val="24"/>
          <w:szCs w:val="24"/>
          <w:lang w:eastAsia="it-IT"/>
        </w:rPr>
        <w:t>, dimessosi nel 2018</w:t>
      </w:r>
      <w:r w:rsidRPr="00474337">
        <w:rPr>
          <w:rFonts w:ascii="Times New Roman" w:eastAsia="Times New Roman" w:hAnsi="Times New Roman" w:cs="Times New Roman"/>
          <w:iCs/>
          <w:color w:val="000000"/>
          <w:sz w:val="24"/>
          <w:szCs w:val="24"/>
          <w:lang w:eastAsia="it-IT"/>
        </w:rPr>
        <w:t>.</w:t>
      </w:r>
    </w:p>
    <w:p w14:paraId="7558E825" w14:textId="58084FD6" w:rsidR="005A5F3A" w:rsidRPr="00474337" w:rsidRDefault="005A5F3A" w:rsidP="00DD186F">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L’assemblea chiede di avere </w:t>
      </w:r>
      <w:r w:rsidR="00180959" w:rsidRPr="00474337">
        <w:rPr>
          <w:rFonts w:ascii="Times New Roman" w:eastAsia="Times New Roman" w:hAnsi="Times New Roman" w:cs="Times New Roman"/>
          <w:iCs/>
          <w:color w:val="000000"/>
          <w:sz w:val="24"/>
          <w:szCs w:val="24"/>
          <w:lang w:eastAsia="it-IT"/>
        </w:rPr>
        <w:t>maggiori</w:t>
      </w:r>
      <w:r w:rsidRPr="00474337">
        <w:rPr>
          <w:rFonts w:ascii="Times New Roman" w:eastAsia="Times New Roman" w:hAnsi="Times New Roman" w:cs="Times New Roman"/>
          <w:iCs/>
          <w:color w:val="000000"/>
          <w:sz w:val="24"/>
          <w:szCs w:val="24"/>
          <w:lang w:eastAsia="it-IT"/>
        </w:rPr>
        <w:t xml:space="preserve"> informazioni sui nuovi soci; il segretario propone </w:t>
      </w:r>
      <w:r w:rsidR="00180959" w:rsidRPr="00474337">
        <w:rPr>
          <w:rFonts w:ascii="Times New Roman" w:eastAsia="Times New Roman" w:hAnsi="Times New Roman" w:cs="Times New Roman"/>
          <w:iCs/>
          <w:color w:val="000000"/>
          <w:sz w:val="24"/>
          <w:szCs w:val="24"/>
          <w:lang w:eastAsia="it-IT"/>
        </w:rPr>
        <w:t xml:space="preserve">quindi </w:t>
      </w:r>
      <w:r w:rsidRPr="00474337">
        <w:rPr>
          <w:rFonts w:ascii="Times New Roman" w:eastAsia="Times New Roman" w:hAnsi="Times New Roman" w:cs="Times New Roman"/>
          <w:iCs/>
          <w:color w:val="000000"/>
          <w:sz w:val="24"/>
          <w:szCs w:val="24"/>
          <w:lang w:eastAsia="it-IT"/>
        </w:rPr>
        <w:t xml:space="preserve">per il futuro </w:t>
      </w:r>
      <w:r w:rsidR="00180959" w:rsidRPr="00474337">
        <w:rPr>
          <w:rFonts w:ascii="Times New Roman" w:eastAsia="Times New Roman" w:hAnsi="Times New Roman" w:cs="Times New Roman"/>
          <w:iCs/>
          <w:color w:val="000000"/>
          <w:sz w:val="24"/>
          <w:szCs w:val="24"/>
          <w:lang w:eastAsia="it-IT"/>
        </w:rPr>
        <w:t xml:space="preserve">di chiedere </w:t>
      </w:r>
      <w:r w:rsidRPr="00474337">
        <w:rPr>
          <w:rFonts w:ascii="Times New Roman" w:eastAsia="Times New Roman" w:hAnsi="Times New Roman" w:cs="Times New Roman"/>
          <w:iCs/>
          <w:color w:val="000000"/>
          <w:sz w:val="24"/>
          <w:szCs w:val="24"/>
          <w:lang w:eastAsia="it-IT"/>
        </w:rPr>
        <w:t xml:space="preserve">una informativa da inviare tramite email a tutti gli associati per una loro più precisa presentazione e conoscenza degli interessi. </w:t>
      </w:r>
    </w:p>
    <w:p w14:paraId="6ECECED9" w14:textId="77777777" w:rsidR="005A5F3A" w:rsidRPr="00474337" w:rsidRDefault="005A5F3A" w:rsidP="009C30BC">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I nuovi soci proposti vengono approvati all’unanimità. </w:t>
      </w:r>
    </w:p>
    <w:p w14:paraId="0EE23AF8" w14:textId="3BE73CDA" w:rsidR="005A5F3A" w:rsidRPr="00474337" w:rsidRDefault="0000581B" w:rsidP="002A0CBD">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Due</w:t>
      </w:r>
      <w:r w:rsidR="005A5F3A" w:rsidRPr="00474337">
        <w:rPr>
          <w:rFonts w:ascii="Times New Roman" w:eastAsia="Times New Roman" w:hAnsi="Times New Roman" w:cs="Times New Roman"/>
          <w:iCs/>
          <w:color w:val="000000"/>
          <w:sz w:val="24"/>
          <w:szCs w:val="24"/>
          <w:lang w:eastAsia="it-IT"/>
        </w:rPr>
        <w:t xml:space="preserve"> soci non in regola con le quote</w:t>
      </w:r>
      <w:r w:rsidR="002A0CBD">
        <w:rPr>
          <w:rFonts w:ascii="Times New Roman" w:eastAsia="Times New Roman" w:hAnsi="Times New Roman" w:cs="Times New Roman"/>
          <w:iCs/>
          <w:color w:val="000000"/>
          <w:sz w:val="24"/>
          <w:szCs w:val="24"/>
          <w:lang w:eastAsia="it-IT"/>
        </w:rPr>
        <w:t xml:space="preserve"> (Enrico BARBERO, Claudio FINETTI)</w:t>
      </w:r>
      <w:r w:rsidR="005A5F3A" w:rsidRPr="00474337">
        <w:rPr>
          <w:rFonts w:ascii="Times New Roman" w:eastAsia="Times New Roman" w:hAnsi="Times New Roman" w:cs="Times New Roman"/>
          <w:iCs/>
          <w:color w:val="000000"/>
          <w:sz w:val="24"/>
          <w:szCs w:val="24"/>
          <w:lang w:eastAsia="it-IT"/>
        </w:rPr>
        <w:t xml:space="preserve"> e più volte sollecitati nel pagamento sono dichiarati decaduti.</w:t>
      </w:r>
    </w:p>
    <w:p w14:paraId="17FCF15F" w14:textId="77777777" w:rsidR="005A5F3A" w:rsidRPr="00474337" w:rsidRDefault="005A5F3A" w:rsidP="00947117">
      <w:pPr>
        <w:spacing w:after="0" w:line="240" w:lineRule="auto"/>
        <w:ind w:firstLine="426"/>
        <w:jc w:val="both"/>
        <w:rPr>
          <w:rFonts w:ascii="Times New Roman" w:eastAsia="Times New Roman" w:hAnsi="Times New Roman" w:cs="Times New Roman"/>
          <w:iCs/>
          <w:color w:val="000000"/>
          <w:sz w:val="24"/>
          <w:szCs w:val="24"/>
          <w:lang w:eastAsia="it-IT"/>
        </w:rPr>
      </w:pPr>
    </w:p>
    <w:p w14:paraId="05C57E52" w14:textId="75E73DBF" w:rsidR="005A5F3A" w:rsidRPr="00474337" w:rsidRDefault="005A5F3A" w:rsidP="00B222A4">
      <w:pPr>
        <w:pStyle w:val="Paragrafoelenco"/>
        <w:numPr>
          <w:ilvl w:val="0"/>
          <w:numId w:val="8"/>
        </w:numPr>
        <w:spacing w:after="0" w:line="240" w:lineRule="auto"/>
        <w:ind w:left="284" w:hanging="284"/>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Approvazione bilancio consuntivo 2022</w:t>
      </w:r>
    </w:p>
    <w:p w14:paraId="5790B5EC" w14:textId="77777777" w:rsidR="00D064C5" w:rsidRPr="00474337" w:rsidRDefault="00D064C5" w:rsidP="00947117">
      <w:pPr>
        <w:spacing w:after="0" w:line="240" w:lineRule="auto"/>
        <w:rPr>
          <w:rFonts w:ascii="Times New Roman" w:eastAsia="Times New Roman" w:hAnsi="Times New Roman" w:cs="Times New Roman"/>
          <w:bCs/>
          <w:iCs/>
          <w:color w:val="000000"/>
          <w:sz w:val="24"/>
          <w:szCs w:val="24"/>
          <w:lang w:eastAsia="it-IT"/>
        </w:rPr>
      </w:pPr>
    </w:p>
    <w:p w14:paraId="0F544729" w14:textId="280C8D23" w:rsidR="00D064C5" w:rsidRPr="00474337" w:rsidRDefault="00D064C5" w:rsidP="001E5C7F">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Il Tesoriere illustra la situazione finanziaria specificando che</w:t>
      </w:r>
      <w:r w:rsidR="00694FBA">
        <w:rPr>
          <w:rFonts w:ascii="Times New Roman" w:eastAsia="Times New Roman" w:hAnsi="Times New Roman" w:cs="Times New Roman"/>
          <w:iCs/>
          <w:color w:val="000000"/>
          <w:sz w:val="24"/>
          <w:szCs w:val="24"/>
          <w:lang w:eastAsia="it-IT"/>
        </w:rPr>
        <w:t xml:space="preserve"> la </w:t>
      </w:r>
      <w:r w:rsidR="00E6031C" w:rsidRPr="00474337">
        <w:rPr>
          <w:rFonts w:ascii="Times New Roman" w:eastAsia="Times New Roman" w:hAnsi="Times New Roman" w:cs="Times New Roman"/>
          <w:iCs/>
          <w:color w:val="000000"/>
          <w:sz w:val="24"/>
          <w:szCs w:val="24"/>
          <w:lang w:eastAsia="it-IT"/>
        </w:rPr>
        <w:t>situazione dei pagamenti delle quote, dopo le richieste di sollecito, è relativamente buona;</w:t>
      </w:r>
      <w:r w:rsidR="00574ED8">
        <w:rPr>
          <w:rFonts w:ascii="Times New Roman" w:eastAsia="Times New Roman" w:hAnsi="Times New Roman" w:cs="Times New Roman"/>
          <w:iCs/>
          <w:color w:val="000000"/>
          <w:sz w:val="24"/>
          <w:szCs w:val="24"/>
          <w:lang w:eastAsia="it-IT"/>
        </w:rPr>
        <w:t xml:space="preserve"> Sul totale dei soci solo pochi</w:t>
      </w:r>
      <w:r w:rsidR="00E6031C" w:rsidRPr="00474337">
        <w:rPr>
          <w:rFonts w:ascii="Times New Roman" w:eastAsia="Times New Roman" w:hAnsi="Times New Roman" w:cs="Times New Roman"/>
          <w:iCs/>
          <w:color w:val="000000"/>
          <w:sz w:val="24"/>
          <w:szCs w:val="24"/>
          <w:lang w:eastAsia="it-IT"/>
        </w:rPr>
        <w:t xml:space="preserve"> risultano ancora debitori; riferisce poi sulle </w:t>
      </w:r>
      <w:r w:rsidRPr="00474337">
        <w:rPr>
          <w:rFonts w:ascii="Times New Roman" w:eastAsia="Times New Roman" w:hAnsi="Times New Roman" w:cs="Times New Roman"/>
          <w:iCs/>
          <w:color w:val="000000"/>
          <w:sz w:val="24"/>
          <w:szCs w:val="24"/>
          <w:lang w:eastAsia="it-IT"/>
        </w:rPr>
        <w:t>spese per la pubblicazione dell’ultimo bollettino e per la spedizione</w:t>
      </w:r>
      <w:r w:rsidR="00E6031C" w:rsidRPr="00474337">
        <w:rPr>
          <w:rFonts w:ascii="Times New Roman" w:eastAsia="Times New Roman" w:hAnsi="Times New Roman" w:cs="Times New Roman"/>
          <w:iCs/>
          <w:color w:val="000000"/>
          <w:sz w:val="24"/>
          <w:szCs w:val="24"/>
          <w:lang w:eastAsia="it-IT"/>
        </w:rPr>
        <w:t xml:space="preserve"> del bollettino</w:t>
      </w:r>
      <w:r w:rsidR="00474337">
        <w:rPr>
          <w:rFonts w:ascii="Times New Roman" w:eastAsia="Times New Roman" w:hAnsi="Times New Roman" w:cs="Times New Roman"/>
          <w:iCs/>
          <w:color w:val="000000"/>
          <w:sz w:val="24"/>
          <w:szCs w:val="24"/>
          <w:lang w:eastAsia="it-IT"/>
        </w:rPr>
        <w:t xml:space="preserve"> </w:t>
      </w:r>
      <w:r w:rsidRPr="00474337">
        <w:rPr>
          <w:rFonts w:ascii="Times New Roman" w:eastAsia="Times New Roman" w:hAnsi="Times New Roman" w:cs="Times New Roman"/>
          <w:iCs/>
          <w:color w:val="000000"/>
          <w:sz w:val="24"/>
          <w:szCs w:val="24"/>
          <w:lang w:eastAsia="it-IT"/>
        </w:rPr>
        <w:t xml:space="preserve">ai soci romani e non romani e ai cambi nazionali; la spedizione relativa ai cambi esteri della Biblioteca avverrà in un secondo tempo. </w:t>
      </w:r>
    </w:p>
    <w:p w14:paraId="130C1915" w14:textId="77777777" w:rsidR="00B96BD8" w:rsidRDefault="00E6031C" w:rsidP="001E5C7F">
      <w:pPr>
        <w:spacing w:after="0" w:line="240" w:lineRule="auto"/>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S</w:t>
      </w:r>
      <w:r w:rsidR="005A5F3A" w:rsidRPr="00474337">
        <w:rPr>
          <w:rFonts w:ascii="Times New Roman" w:eastAsia="Times New Roman" w:hAnsi="Times New Roman" w:cs="Times New Roman"/>
          <w:iCs/>
          <w:color w:val="000000"/>
          <w:sz w:val="24"/>
          <w:szCs w:val="24"/>
          <w:lang w:eastAsia="it-IT"/>
        </w:rPr>
        <w:t xml:space="preserve">uccessivamente </w:t>
      </w:r>
      <w:r w:rsidRPr="00474337">
        <w:rPr>
          <w:rFonts w:ascii="Times New Roman" w:eastAsia="Times New Roman" w:hAnsi="Times New Roman" w:cs="Times New Roman"/>
          <w:iCs/>
          <w:color w:val="000000"/>
          <w:sz w:val="24"/>
          <w:szCs w:val="24"/>
          <w:lang w:eastAsia="it-IT"/>
        </w:rPr>
        <w:t>illustra</w:t>
      </w:r>
      <w:r w:rsidR="005A5F3A" w:rsidRPr="00474337">
        <w:rPr>
          <w:rFonts w:ascii="Times New Roman" w:eastAsia="Times New Roman" w:hAnsi="Times New Roman" w:cs="Times New Roman"/>
          <w:iCs/>
          <w:color w:val="000000"/>
          <w:sz w:val="24"/>
          <w:szCs w:val="24"/>
          <w:lang w:eastAsia="it-IT"/>
        </w:rPr>
        <w:t xml:space="preserve"> i Bilanci consuntivo 2022 e preventivo 2023.</w:t>
      </w:r>
      <w:r w:rsidRPr="00474337">
        <w:rPr>
          <w:rFonts w:ascii="Times New Roman" w:eastAsia="Times New Roman" w:hAnsi="Times New Roman" w:cs="Times New Roman"/>
          <w:iCs/>
          <w:color w:val="000000"/>
          <w:sz w:val="24"/>
          <w:szCs w:val="24"/>
          <w:lang w:eastAsia="it-IT"/>
        </w:rPr>
        <w:t xml:space="preserve"> </w:t>
      </w:r>
    </w:p>
    <w:p w14:paraId="5EF91135" w14:textId="522AFB4B" w:rsidR="005A5F3A" w:rsidRPr="00474337" w:rsidRDefault="005A5F3A" w:rsidP="00B96BD8">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Viene quindi votato e approvato all’unanimità il bilancio consuntivo 2022.</w:t>
      </w:r>
    </w:p>
    <w:p w14:paraId="1416188B" w14:textId="77777777" w:rsidR="005A5F3A" w:rsidRDefault="005A5F3A" w:rsidP="001E5C7F">
      <w:pPr>
        <w:spacing w:after="0" w:line="240" w:lineRule="auto"/>
        <w:jc w:val="both"/>
        <w:rPr>
          <w:rFonts w:ascii="Times New Roman" w:eastAsia="Times New Roman" w:hAnsi="Times New Roman" w:cs="Times New Roman"/>
          <w:iCs/>
          <w:color w:val="000000"/>
          <w:sz w:val="24"/>
          <w:szCs w:val="24"/>
          <w:lang w:eastAsia="it-IT"/>
        </w:rPr>
      </w:pPr>
    </w:p>
    <w:p w14:paraId="171E40F7" w14:textId="77777777" w:rsidR="001444B8" w:rsidRDefault="001444B8" w:rsidP="001E5C7F">
      <w:pPr>
        <w:spacing w:after="0" w:line="240" w:lineRule="auto"/>
        <w:jc w:val="both"/>
        <w:rPr>
          <w:rFonts w:ascii="Times New Roman" w:eastAsia="Times New Roman" w:hAnsi="Times New Roman" w:cs="Times New Roman"/>
          <w:iCs/>
          <w:color w:val="000000"/>
          <w:sz w:val="24"/>
          <w:szCs w:val="24"/>
          <w:lang w:eastAsia="it-IT"/>
        </w:rPr>
      </w:pPr>
    </w:p>
    <w:p w14:paraId="7EAEFD1F" w14:textId="77777777" w:rsidR="001444B8" w:rsidRDefault="001444B8" w:rsidP="001E5C7F">
      <w:pPr>
        <w:spacing w:after="0" w:line="240" w:lineRule="auto"/>
        <w:jc w:val="both"/>
        <w:rPr>
          <w:rFonts w:ascii="Times New Roman" w:eastAsia="Times New Roman" w:hAnsi="Times New Roman" w:cs="Times New Roman"/>
          <w:iCs/>
          <w:color w:val="000000"/>
          <w:sz w:val="24"/>
          <w:szCs w:val="24"/>
          <w:lang w:eastAsia="it-IT"/>
        </w:rPr>
      </w:pPr>
    </w:p>
    <w:p w14:paraId="1A3193B6" w14:textId="77777777" w:rsidR="001444B8" w:rsidRPr="00474337" w:rsidRDefault="001444B8" w:rsidP="001E5C7F">
      <w:pPr>
        <w:spacing w:after="0" w:line="240" w:lineRule="auto"/>
        <w:jc w:val="both"/>
        <w:rPr>
          <w:rFonts w:ascii="Times New Roman" w:eastAsia="Times New Roman" w:hAnsi="Times New Roman" w:cs="Times New Roman"/>
          <w:iCs/>
          <w:color w:val="000000"/>
          <w:sz w:val="24"/>
          <w:szCs w:val="24"/>
          <w:lang w:eastAsia="it-IT"/>
        </w:rPr>
      </w:pPr>
    </w:p>
    <w:p w14:paraId="2EB84166" w14:textId="101EA2EB" w:rsidR="005A5F3A" w:rsidRPr="00474337" w:rsidRDefault="005A5F3A" w:rsidP="00B222A4">
      <w:pPr>
        <w:pStyle w:val="Paragrafoelenco"/>
        <w:numPr>
          <w:ilvl w:val="0"/>
          <w:numId w:val="8"/>
        </w:numPr>
        <w:spacing w:after="0" w:line="240" w:lineRule="auto"/>
        <w:ind w:left="284" w:hanging="284"/>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lastRenderedPageBreak/>
        <w:t>Approvazione del bilancio preventivo 2023</w:t>
      </w:r>
    </w:p>
    <w:p w14:paraId="41FEDCFF" w14:textId="77777777" w:rsidR="00B222A4" w:rsidRPr="00474337" w:rsidRDefault="00B222A4" w:rsidP="00B222A4">
      <w:pPr>
        <w:pStyle w:val="Paragrafoelenco"/>
        <w:spacing w:after="0" w:line="240" w:lineRule="auto"/>
        <w:ind w:left="284"/>
        <w:rPr>
          <w:rFonts w:ascii="Times New Roman" w:eastAsia="Times New Roman" w:hAnsi="Times New Roman" w:cs="Times New Roman"/>
          <w:iCs/>
          <w:color w:val="000000"/>
          <w:sz w:val="24"/>
          <w:szCs w:val="24"/>
          <w:lang w:eastAsia="it-IT"/>
        </w:rPr>
      </w:pPr>
    </w:p>
    <w:p w14:paraId="6DB1A2AB" w14:textId="77777777" w:rsidR="005A5F3A" w:rsidRPr="00474337" w:rsidRDefault="005A5F3A" w:rsidP="00474337">
      <w:pPr>
        <w:spacing w:after="0" w:line="240" w:lineRule="auto"/>
        <w:ind w:firstLine="284"/>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Dopo la presentazione del bilancio preventivo 2023 viene votato e approvato all’unanimità anche il bilancio preventivo 2023.</w:t>
      </w:r>
    </w:p>
    <w:p w14:paraId="52BA784D" w14:textId="77777777" w:rsidR="005A5F3A" w:rsidRPr="00474337" w:rsidRDefault="005A5F3A" w:rsidP="00947117">
      <w:pPr>
        <w:spacing w:after="0" w:line="240" w:lineRule="auto"/>
        <w:rPr>
          <w:rFonts w:ascii="Times New Roman" w:eastAsia="Times New Roman" w:hAnsi="Times New Roman" w:cs="Times New Roman"/>
          <w:iCs/>
          <w:color w:val="000000"/>
          <w:sz w:val="24"/>
          <w:szCs w:val="24"/>
          <w:lang w:eastAsia="it-IT"/>
        </w:rPr>
      </w:pPr>
    </w:p>
    <w:p w14:paraId="56A5F751" w14:textId="1880E577" w:rsidR="005A5F3A" w:rsidRPr="00474337" w:rsidRDefault="005A5F3A" w:rsidP="00B222A4">
      <w:pPr>
        <w:pStyle w:val="Paragrafoelenco"/>
        <w:numPr>
          <w:ilvl w:val="0"/>
          <w:numId w:val="8"/>
        </w:numPr>
        <w:spacing w:after="0" w:line="240" w:lineRule="auto"/>
        <w:ind w:left="284" w:hanging="284"/>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Varie ed eventuali</w:t>
      </w:r>
    </w:p>
    <w:p w14:paraId="6970FDD2" w14:textId="77777777" w:rsidR="00B222A4" w:rsidRPr="00474337" w:rsidRDefault="00B222A4" w:rsidP="00B222A4">
      <w:pPr>
        <w:pStyle w:val="Paragrafoelenco"/>
        <w:spacing w:after="0" w:line="240" w:lineRule="auto"/>
        <w:ind w:left="284"/>
        <w:rPr>
          <w:rFonts w:ascii="Times New Roman" w:eastAsia="Times New Roman" w:hAnsi="Times New Roman" w:cs="Times New Roman"/>
          <w:iCs/>
          <w:color w:val="000000"/>
          <w:sz w:val="24"/>
          <w:szCs w:val="24"/>
          <w:lang w:eastAsia="it-IT"/>
        </w:rPr>
      </w:pPr>
    </w:p>
    <w:p w14:paraId="380DB3FF" w14:textId="77777777" w:rsidR="005A5F3A" w:rsidRPr="00474337" w:rsidRDefault="005A5F3A" w:rsidP="00474337">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Interviene il socio onorario Valerio </w:t>
      </w:r>
      <w:proofErr w:type="spellStart"/>
      <w:r w:rsidRPr="00474337">
        <w:rPr>
          <w:rFonts w:ascii="Times New Roman" w:eastAsia="Times New Roman" w:hAnsi="Times New Roman" w:cs="Times New Roman"/>
          <w:iCs/>
          <w:color w:val="000000"/>
          <w:sz w:val="24"/>
          <w:szCs w:val="24"/>
          <w:lang w:eastAsia="it-IT"/>
        </w:rPr>
        <w:t>Sbordoni</w:t>
      </w:r>
      <w:proofErr w:type="spellEnd"/>
      <w:r w:rsidRPr="00474337">
        <w:rPr>
          <w:rFonts w:ascii="Times New Roman" w:eastAsia="Times New Roman" w:hAnsi="Times New Roman" w:cs="Times New Roman"/>
          <w:iCs/>
          <w:color w:val="000000"/>
          <w:sz w:val="24"/>
          <w:szCs w:val="24"/>
          <w:lang w:eastAsia="it-IT"/>
        </w:rPr>
        <w:t xml:space="preserve"> che espone nel dettaglio all’Assemblea l’iniziativa “City Nature Challenge 2023 Roma”, 28 aprile - 1 maggio 2023, organizzata dall’Accademia delle Scienze dei XL alla quale parteciperà l’ARDE.</w:t>
      </w:r>
    </w:p>
    <w:p w14:paraId="00BF01C0" w14:textId="5236ED29" w:rsidR="005A5F3A" w:rsidRPr="00474337" w:rsidRDefault="005A5F3A" w:rsidP="00474337">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L’assemblea attraverso gli interventi di Marzio Zapparoli e di Giulia Scarparo propone rispettivamente l’istituzione di un Premio Arde per giovani entomologi </w:t>
      </w:r>
      <w:r w:rsidR="009D69C4">
        <w:rPr>
          <w:rFonts w:ascii="Times New Roman" w:eastAsia="Times New Roman" w:hAnsi="Times New Roman" w:cs="Times New Roman"/>
          <w:iCs/>
          <w:color w:val="000000"/>
          <w:sz w:val="24"/>
          <w:szCs w:val="24"/>
          <w:lang w:eastAsia="it-IT"/>
        </w:rPr>
        <w:t xml:space="preserve">e </w:t>
      </w:r>
      <w:r w:rsidRPr="00474337">
        <w:rPr>
          <w:rFonts w:ascii="Times New Roman" w:eastAsia="Times New Roman" w:hAnsi="Times New Roman" w:cs="Times New Roman"/>
          <w:iCs/>
          <w:color w:val="000000"/>
          <w:sz w:val="24"/>
          <w:szCs w:val="24"/>
          <w:lang w:eastAsia="it-IT"/>
        </w:rPr>
        <w:t>un Convegno per gli studenti postdoc, aperto alla cittadinanza.</w:t>
      </w:r>
    </w:p>
    <w:p w14:paraId="3AB2DA7F" w14:textId="77777777" w:rsidR="005A5F3A" w:rsidRPr="00474337" w:rsidRDefault="005A5F3A" w:rsidP="00474337">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Marco Bologna ricorda ai presenti il prossimo Convegno della Società Entomologica Italiana che si terrà a Palermo dal 12 al 16 giugno 2023.</w:t>
      </w:r>
    </w:p>
    <w:p w14:paraId="7A75195E" w14:textId="0BEA4CB3" w:rsidR="005A5F3A" w:rsidRPr="00474337" w:rsidRDefault="005A5F3A" w:rsidP="00474337">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Mario </w:t>
      </w:r>
      <w:proofErr w:type="spellStart"/>
      <w:r w:rsidRPr="00474337">
        <w:rPr>
          <w:rFonts w:ascii="Times New Roman" w:eastAsia="Times New Roman" w:hAnsi="Times New Roman" w:cs="Times New Roman"/>
          <w:iCs/>
          <w:color w:val="000000"/>
          <w:sz w:val="24"/>
          <w:szCs w:val="24"/>
          <w:lang w:eastAsia="it-IT"/>
        </w:rPr>
        <w:t>Pinzari</w:t>
      </w:r>
      <w:proofErr w:type="spellEnd"/>
      <w:r w:rsidRPr="00474337">
        <w:rPr>
          <w:rFonts w:ascii="Times New Roman" w:eastAsia="Times New Roman" w:hAnsi="Times New Roman" w:cs="Times New Roman"/>
          <w:iCs/>
          <w:color w:val="000000"/>
          <w:sz w:val="24"/>
          <w:szCs w:val="24"/>
          <w:lang w:eastAsia="it-IT"/>
        </w:rPr>
        <w:t xml:space="preserve"> </w:t>
      </w:r>
      <w:r w:rsidR="00947117" w:rsidRPr="00474337">
        <w:rPr>
          <w:rFonts w:ascii="Times New Roman" w:eastAsia="Times New Roman" w:hAnsi="Times New Roman" w:cs="Times New Roman"/>
          <w:iCs/>
          <w:color w:val="000000"/>
          <w:sz w:val="24"/>
          <w:szCs w:val="24"/>
          <w:lang w:eastAsia="it-IT"/>
        </w:rPr>
        <w:t xml:space="preserve">ritiene che </w:t>
      </w:r>
      <w:r w:rsidRPr="00474337">
        <w:rPr>
          <w:rFonts w:ascii="Times New Roman" w:eastAsia="Times New Roman" w:hAnsi="Times New Roman" w:cs="Times New Roman"/>
          <w:iCs/>
          <w:color w:val="000000"/>
          <w:sz w:val="24"/>
          <w:szCs w:val="24"/>
          <w:lang w:eastAsia="it-IT"/>
        </w:rPr>
        <w:t xml:space="preserve">le iniziative messe in atto </w:t>
      </w:r>
      <w:r w:rsidR="00F22D0A" w:rsidRPr="00474337">
        <w:rPr>
          <w:rFonts w:ascii="Times New Roman" w:eastAsia="Times New Roman" w:hAnsi="Times New Roman" w:cs="Times New Roman"/>
          <w:iCs/>
          <w:color w:val="000000"/>
          <w:sz w:val="24"/>
          <w:szCs w:val="24"/>
          <w:lang w:eastAsia="it-IT"/>
        </w:rPr>
        <w:t>siano di qualità</w:t>
      </w:r>
      <w:r w:rsidRPr="00474337">
        <w:rPr>
          <w:rFonts w:ascii="Times New Roman" w:eastAsia="Times New Roman" w:hAnsi="Times New Roman" w:cs="Times New Roman"/>
          <w:iCs/>
          <w:color w:val="000000"/>
          <w:sz w:val="24"/>
          <w:szCs w:val="24"/>
          <w:lang w:eastAsia="it-IT"/>
        </w:rPr>
        <w:t xml:space="preserve"> ma bisogn</w:t>
      </w:r>
      <w:r w:rsidR="00F22D0A" w:rsidRPr="00474337">
        <w:rPr>
          <w:rFonts w:ascii="Times New Roman" w:eastAsia="Times New Roman" w:hAnsi="Times New Roman" w:cs="Times New Roman"/>
          <w:iCs/>
          <w:color w:val="000000"/>
          <w:sz w:val="24"/>
          <w:szCs w:val="24"/>
          <w:lang w:eastAsia="it-IT"/>
        </w:rPr>
        <w:t>erà</w:t>
      </w:r>
      <w:r w:rsidRPr="00474337">
        <w:rPr>
          <w:rFonts w:ascii="Times New Roman" w:eastAsia="Times New Roman" w:hAnsi="Times New Roman" w:cs="Times New Roman"/>
          <w:iCs/>
          <w:color w:val="000000"/>
          <w:sz w:val="24"/>
          <w:szCs w:val="24"/>
          <w:lang w:eastAsia="it-IT"/>
        </w:rPr>
        <w:t xml:space="preserve"> lavorare </w:t>
      </w:r>
      <w:r w:rsidR="00947117" w:rsidRPr="00474337">
        <w:rPr>
          <w:rFonts w:ascii="Times New Roman" w:eastAsia="Times New Roman" w:hAnsi="Times New Roman" w:cs="Times New Roman"/>
          <w:iCs/>
          <w:color w:val="000000"/>
          <w:sz w:val="24"/>
          <w:szCs w:val="24"/>
          <w:lang w:eastAsia="it-IT"/>
        </w:rPr>
        <w:t>molto di</w:t>
      </w:r>
      <w:r w:rsidRPr="00474337">
        <w:rPr>
          <w:rFonts w:ascii="Times New Roman" w:eastAsia="Times New Roman" w:hAnsi="Times New Roman" w:cs="Times New Roman"/>
          <w:iCs/>
          <w:color w:val="000000"/>
          <w:sz w:val="24"/>
          <w:szCs w:val="24"/>
          <w:lang w:eastAsia="it-IT"/>
        </w:rPr>
        <w:t xml:space="preserve"> più sulla </w:t>
      </w:r>
      <w:r w:rsidR="00B222A4" w:rsidRPr="00474337">
        <w:rPr>
          <w:rFonts w:ascii="Times New Roman" w:eastAsia="Times New Roman" w:hAnsi="Times New Roman" w:cs="Times New Roman"/>
          <w:iCs/>
          <w:color w:val="000000"/>
          <w:sz w:val="24"/>
          <w:szCs w:val="24"/>
          <w:lang w:eastAsia="it-IT"/>
        </w:rPr>
        <w:t>comunicazione con o</w:t>
      </w:r>
      <w:r w:rsidR="00947117" w:rsidRPr="00474337">
        <w:rPr>
          <w:rFonts w:ascii="Times New Roman" w:eastAsia="Times New Roman" w:hAnsi="Times New Roman" w:cs="Times New Roman"/>
          <w:iCs/>
          <w:color w:val="000000"/>
          <w:sz w:val="24"/>
          <w:szCs w:val="24"/>
          <w:lang w:eastAsia="it-IT"/>
        </w:rPr>
        <w:t>pportune forme di pubblicità</w:t>
      </w:r>
      <w:r w:rsidRPr="00474337">
        <w:rPr>
          <w:rFonts w:ascii="Times New Roman" w:eastAsia="Times New Roman" w:hAnsi="Times New Roman" w:cs="Times New Roman"/>
          <w:iCs/>
          <w:color w:val="000000"/>
          <w:sz w:val="24"/>
          <w:szCs w:val="24"/>
          <w:lang w:eastAsia="it-IT"/>
        </w:rPr>
        <w:t xml:space="preserve">, specialmente per quello che riguarda le conferenze che hanno avuto una </w:t>
      </w:r>
      <w:r w:rsidR="00F22D0A" w:rsidRPr="00474337">
        <w:rPr>
          <w:rFonts w:ascii="Times New Roman" w:eastAsia="Times New Roman" w:hAnsi="Times New Roman" w:cs="Times New Roman"/>
          <w:iCs/>
          <w:color w:val="000000"/>
          <w:sz w:val="24"/>
          <w:szCs w:val="24"/>
          <w:lang w:eastAsia="it-IT"/>
        </w:rPr>
        <w:t>scarsa</w:t>
      </w:r>
      <w:r w:rsidRPr="00474337">
        <w:rPr>
          <w:rFonts w:ascii="Times New Roman" w:eastAsia="Times New Roman" w:hAnsi="Times New Roman" w:cs="Times New Roman"/>
          <w:iCs/>
          <w:color w:val="000000"/>
          <w:sz w:val="24"/>
          <w:szCs w:val="24"/>
          <w:lang w:eastAsia="it-IT"/>
        </w:rPr>
        <w:t xml:space="preserve"> presenza di partecipanti, </w:t>
      </w:r>
      <w:r w:rsidR="00F22D0A" w:rsidRPr="00474337">
        <w:rPr>
          <w:rFonts w:ascii="Times New Roman" w:eastAsia="Times New Roman" w:hAnsi="Times New Roman" w:cs="Times New Roman"/>
          <w:iCs/>
          <w:color w:val="000000"/>
          <w:sz w:val="24"/>
          <w:szCs w:val="24"/>
          <w:lang w:eastAsia="it-IT"/>
        </w:rPr>
        <w:t>compresi</w:t>
      </w:r>
      <w:r w:rsidR="00947117" w:rsidRPr="00474337">
        <w:rPr>
          <w:rFonts w:ascii="Times New Roman" w:eastAsia="Times New Roman" w:hAnsi="Times New Roman" w:cs="Times New Roman"/>
          <w:iCs/>
          <w:color w:val="000000"/>
          <w:sz w:val="24"/>
          <w:szCs w:val="24"/>
          <w:lang w:eastAsia="it-IT"/>
        </w:rPr>
        <w:t xml:space="preserve"> gli stessi soci</w:t>
      </w:r>
      <w:r w:rsidRPr="00474337">
        <w:rPr>
          <w:rFonts w:ascii="Times New Roman" w:eastAsia="Times New Roman" w:hAnsi="Times New Roman" w:cs="Times New Roman"/>
          <w:iCs/>
          <w:color w:val="000000"/>
          <w:sz w:val="24"/>
          <w:szCs w:val="24"/>
          <w:lang w:eastAsia="it-IT"/>
        </w:rPr>
        <w:t xml:space="preserve"> dell’Arde</w:t>
      </w:r>
      <w:r w:rsidR="00F22D0A" w:rsidRPr="00474337">
        <w:rPr>
          <w:rFonts w:ascii="Times New Roman" w:eastAsia="Times New Roman" w:hAnsi="Times New Roman" w:cs="Times New Roman"/>
          <w:iCs/>
          <w:color w:val="000000"/>
          <w:sz w:val="24"/>
          <w:szCs w:val="24"/>
          <w:lang w:eastAsia="it-IT"/>
        </w:rPr>
        <w:t>.</w:t>
      </w:r>
      <w:r w:rsidRPr="00474337">
        <w:rPr>
          <w:rFonts w:ascii="Times New Roman" w:eastAsia="Times New Roman" w:hAnsi="Times New Roman" w:cs="Times New Roman"/>
          <w:iCs/>
          <w:color w:val="000000"/>
          <w:sz w:val="24"/>
          <w:szCs w:val="24"/>
          <w:lang w:eastAsia="it-IT"/>
        </w:rPr>
        <w:t xml:space="preserve"> </w:t>
      </w:r>
    </w:p>
    <w:p w14:paraId="795B31A4" w14:textId="13E5AE6B" w:rsidR="005A5F3A" w:rsidRPr="00474337" w:rsidRDefault="005A5F3A" w:rsidP="00474337">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Il presidente Vincenzo Vomero propone l’apertura della sede un giorno al mese, </w:t>
      </w:r>
      <w:r w:rsidR="00474337">
        <w:rPr>
          <w:rFonts w:ascii="Times New Roman" w:eastAsia="Times New Roman" w:hAnsi="Times New Roman" w:cs="Times New Roman"/>
          <w:iCs/>
          <w:color w:val="000000"/>
          <w:sz w:val="24"/>
          <w:szCs w:val="24"/>
          <w:lang w:eastAsia="it-IT"/>
        </w:rPr>
        <w:t>ad esempio il giovedì</w:t>
      </w:r>
      <w:r w:rsidR="00F22D0A" w:rsidRPr="00474337">
        <w:rPr>
          <w:rFonts w:ascii="Times New Roman" w:eastAsia="Times New Roman" w:hAnsi="Times New Roman" w:cs="Times New Roman"/>
          <w:iCs/>
          <w:color w:val="000000"/>
          <w:sz w:val="24"/>
          <w:szCs w:val="24"/>
          <w:lang w:eastAsia="it-IT"/>
        </w:rPr>
        <w:t xml:space="preserve"> </w:t>
      </w:r>
      <w:r w:rsidRPr="00474337">
        <w:rPr>
          <w:rFonts w:ascii="Times New Roman" w:eastAsia="Times New Roman" w:hAnsi="Times New Roman" w:cs="Times New Roman"/>
          <w:iCs/>
          <w:color w:val="000000"/>
          <w:sz w:val="24"/>
          <w:szCs w:val="24"/>
          <w:lang w:eastAsia="it-IT"/>
        </w:rPr>
        <w:t xml:space="preserve">come </w:t>
      </w:r>
      <w:r w:rsidR="00F22D0A" w:rsidRPr="00474337">
        <w:rPr>
          <w:rFonts w:ascii="Times New Roman" w:eastAsia="Times New Roman" w:hAnsi="Times New Roman" w:cs="Times New Roman"/>
          <w:iCs/>
          <w:color w:val="000000"/>
          <w:sz w:val="24"/>
          <w:szCs w:val="24"/>
          <w:lang w:eastAsia="it-IT"/>
        </w:rPr>
        <w:t>tradizione</w:t>
      </w:r>
      <w:r w:rsidRPr="00474337">
        <w:rPr>
          <w:rFonts w:ascii="Times New Roman" w:eastAsia="Times New Roman" w:hAnsi="Times New Roman" w:cs="Times New Roman"/>
          <w:iCs/>
          <w:color w:val="000000"/>
          <w:sz w:val="24"/>
          <w:szCs w:val="24"/>
          <w:lang w:eastAsia="it-IT"/>
        </w:rPr>
        <w:t>.</w:t>
      </w:r>
    </w:p>
    <w:p w14:paraId="3A8C6294" w14:textId="207BFE45" w:rsidR="005A5F3A" w:rsidRPr="00474337" w:rsidRDefault="005A5F3A" w:rsidP="00474337">
      <w:pPr>
        <w:spacing w:after="0" w:line="240" w:lineRule="auto"/>
        <w:ind w:firstLine="284"/>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 xml:space="preserve">Segue una discussione finale sull’attività entomologica dei giovani, sulle attività proposte dall’Arde e </w:t>
      </w:r>
      <w:r w:rsidR="00F22D0A" w:rsidRPr="00474337">
        <w:rPr>
          <w:rFonts w:ascii="Times New Roman" w:eastAsia="Times New Roman" w:hAnsi="Times New Roman" w:cs="Times New Roman"/>
          <w:iCs/>
          <w:color w:val="000000"/>
          <w:sz w:val="24"/>
          <w:szCs w:val="24"/>
          <w:lang w:eastAsia="it-IT"/>
        </w:rPr>
        <w:t>sul</w:t>
      </w:r>
      <w:r w:rsidRPr="00474337">
        <w:rPr>
          <w:rFonts w:ascii="Times New Roman" w:eastAsia="Times New Roman" w:hAnsi="Times New Roman" w:cs="Times New Roman"/>
          <w:iCs/>
          <w:color w:val="000000"/>
          <w:sz w:val="24"/>
          <w:szCs w:val="24"/>
          <w:lang w:eastAsia="it-IT"/>
        </w:rPr>
        <w:t xml:space="preserve">l’importanza dei </w:t>
      </w:r>
      <w:r w:rsidR="00F22D0A" w:rsidRPr="00474337">
        <w:rPr>
          <w:rFonts w:ascii="Times New Roman" w:eastAsia="Times New Roman" w:hAnsi="Times New Roman" w:cs="Times New Roman"/>
          <w:iCs/>
          <w:color w:val="000000"/>
          <w:sz w:val="24"/>
          <w:szCs w:val="24"/>
          <w:lang w:eastAsia="it-IT"/>
        </w:rPr>
        <w:t>“</w:t>
      </w:r>
      <w:r w:rsidRPr="00474337">
        <w:rPr>
          <w:rFonts w:ascii="Times New Roman" w:eastAsia="Times New Roman" w:hAnsi="Times New Roman" w:cs="Times New Roman"/>
          <w:iCs/>
          <w:color w:val="000000"/>
          <w:sz w:val="24"/>
          <w:szCs w:val="24"/>
          <w:lang w:eastAsia="it-IT"/>
        </w:rPr>
        <w:t>social</w:t>
      </w:r>
      <w:r w:rsidR="00F22D0A" w:rsidRPr="00474337">
        <w:rPr>
          <w:rFonts w:ascii="Times New Roman" w:eastAsia="Times New Roman" w:hAnsi="Times New Roman" w:cs="Times New Roman"/>
          <w:iCs/>
          <w:color w:val="000000"/>
          <w:sz w:val="24"/>
          <w:szCs w:val="24"/>
          <w:lang w:eastAsia="it-IT"/>
        </w:rPr>
        <w:t>”</w:t>
      </w:r>
      <w:r w:rsidRPr="00474337">
        <w:rPr>
          <w:rFonts w:ascii="Times New Roman" w:eastAsia="Times New Roman" w:hAnsi="Times New Roman" w:cs="Times New Roman"/>
          <w:iCs/>
          <w:color w:val="000000"/>
          <w:sz w:val="24"/>
          <w:szCs w:val="24"/>
          <w:lang w:eastAsia="it-IT"/>
        </w:rPr>
        <w:t xml:space="preserve"> nella comunicazione, apparentemente più coinvolgente rispetto ad iniziative pratiche. Viene anche affrontata la problematica dell’importanza delle collezioni entomologiche e della diminuzione degli specialisti nel nostro </w:t>
      </w:r>
      <w:r w:rsidR="00B222A4" w:rsidRPr="00474337">
        <w:rPr>
          <w:rFonts w:ascii="Times New Roman" w:eastAsia="Times New Roman" w:hAnsi="Times New Roman" w:cs="Times New Roman"/>
          <w:iCs/>
          <w:color w:val="000000"/>
          <w:sz w:val="24"/>
          <w:szCs w:val="24"/>
          <w:lang w:eastAsia="it-IT"/>
        </w:rPr>
        <w:t>campo di attività.</w:t>
      </w:r>
    </w:p>
    <w:p w14:paraId="36AEA74D" w14:textId="77777777" w:rsidR="005A5F3A" w:rsidRPr="00474337" w:rsidRDefault="005A5F3A" w:rsidP="00947117">
      <w:pPr>
        <w:spacing w:after="0" w:line="240" w:lineRule="auto"/>
        <w:ind w:firstLine="426"/>
        <w:jc w:val="both"/>
        <w:rPr>
          <w:rFonts w:ascii="Times New Roman" w:eastAsia="Times New Roman" w:hAnsi="Times New Roman" w:cs="Times New Roman"/>
          <w:iCs/>
          <w:color w:val="000000"/>
          <w:sz w:val="24"/>
          <w:szCs w:val="24"/>
          <w:lang w:eastAsia="it-IT"/>
        </w:rPr>
      </w:pPr>
    </w:p>
    <w:p w14:paraId="3B248E04" w14:textId="505F3FFE" w:rsidR="00494C0D" w:rsidRDefault="005A5F3A" w:rsidP="000E007C">
      <w:pPr>
        <w:spacing w:after="0" w:line="240" w:lineRule="auto"/>
        <w:ind w:firstLine="426"/>
        <w:jc w:val="both"/>
        <w:rPr>
          <w:rFonts w:ascii="Times New Roman" w:eastAsia="Times New Roman" w:hAnsi="Times New Roman" w:cs="Times New Roman"/>
          <w:iCs/>
          <w:color w:val="000000"/>
          <w:sz w:val="24"/>
          <w:szCs w:val="24"/>
          <w:lang w:eastAsia="it-IT"/>
        </w:rPr>
      </w:pPr>
      <w:r w:rsidRPr="00474337">
        <w:rPr>
          <w:rFonts w:ascii="Times New Roman" w:eastAsia="Times New Roman" w:hAnsi="Times New Roman" w:cs="Times New Roman"/>
          <w:iCs/>
          <w:color w:val="000000"/>
          <w:sz w:val="24"/>
          <w:szCs w:val="24"/>
          <w:lang w:eastAsia="it-IT"/>
        </w:rPr>
        <w:t>La seduta termina alle ore 18.00</w:t>
      </w:r>
    </w:p>
    <w:p w14:paraId="05EBAE8E" w14:textId="77777777" w:rsidR="00E31034" w:rsidRDefault="00E31034" w:rsidP="000E007C">
      <w:pPr>
        <w:spacing w:after="0" w:line="240" w:lineRule="auto"/>
        <w:ind w:firstLine="426"/>
        <w:jc w:val="both"/>
        <w:rPr>
          <w:rFonts w:ascii="Times New Roman" w:eastAsia="Times New Roman" w:hAnsi="Times New Roman" w:cs="Times New Roman"/>
          <w:iCs/>
          <w:color w:val="000000"/>
          <w:sz w:val="24"/>
          <w:szCs w:val="24"/>
          <w:lang w:eastAsia="it-IT"/>
        </w:rPr>
      </w:pPr>
    </w:p>
    <w:p w14:paraId="5B4D16AF" w14:textId="77777777" w:rsidR="00E31034" w:rsidRDefault="00E31034" w:rsidP="000E007C">
      <w:pPr>
        <w:spacing w:after="0" w:line="240" w:lineRule="auto"/>
        <w:ind w:firstLine="426"/>
        <w:jc w:val="both"/>
        <w:rPr>
          <w:rFonts w:ascii="Times New Roman" w:eastAsia="Times New Roman" w:hAnsi="Times New Roman" w:cs="Times New Roman"/>
          <w:iCs/>
          <w:color w:val="000000"/>
          <w:sz w:val="24"/>
          <w:szCs w:val="24"/>
          <w:lang w:eastAsia="it-IT"/>
        </w:rPr>
      </w:pPr>
    </w:p>
    <w:p w14:paraId="376C2D23" w14:textId="77777777" w:rsidR="00E31034" w:rsidRDefault="00E31034" w:rsidP="000E007C">
      <w:pPr>
        <w:spacing w:after="0" w:line="240" w:lineRule="auto"/>
        <w:ind w:firstLine="426"/>
        <w:jc w:val="both"/>
        <w:rPr>
          <w:rFonts w:ascii="Times New Roman" w:eastAsia="Times New Roman" w:hAnsi="Times New Roman" w:cs="Times New Roman"/>
          <w:iCs/>
          <w:color w:val="000000"/>
          <w:sz w:val="24"/>
          <w:szCs w:val="24"/>
          <w:lang w:eastAsia="it-IT"/>
        </w:rPr>
      </w:pPr>
    </w:p>
    <w:p w14:paraId="4C0C7154" w14:textId="77777777" w:rsidR="00E31034" w:rsidRDefault="00E31034" w:rsidP="000E007C">
      <w:pPr>
        <w:spacing w:after="0" w:line="240" w:lineRule="auto"/>
        <w:ind w:firstLine="426"/>
        <w:jc w:val="both"/>
        <w:rPr>
          <w:rFonts w:ascii="Times New Roman" w:eastAsia="Times New Roman" w:hAnsi="Times New Roman" w:cs="Times New Roman"/>
          <w:iCs/>
          <w:color w:val="000000"/>
          <w:sz w:val="24"/>
          <w:szCs w:val="24"/>
          <w:lang w:eastAsia="it-IT"/>
        </w:rPr>
      </w:pPr>
    </w:p>
    <w:p w14:paraId="146486A6" w14:textId="77777777" w:rsidR="00E31034" w:rsidRDefault="00E31034" w:rsidP="000E007C">
      <w:pPr>
        <w:spacing w:after="0" w:line="240" w:lineRule="auto"/>
        <w:ind w:firstLine="426"/>
        <w:jc w:val="both"/>
        <w:rPr>
          <w:rFonts w:ascii="Times New Roman" w:eastAsia="Times New Roman" w:hAnsi="Times New Roman" w:cs="Times New Roman"/>
          <w:iCs/>
          <w:color w:val="000000"/>
          <w:sz w:val="24"/>
          <w:szCs w:val="24"/>
          <w:lang w:eastAsia="it-IT"/>
        </w:rPr>
      </w:pPr>
    </w:p>
    <w:p w14:paraId="3D942E97" w14:textId="77777777" w:rsidR="00E31034" w:rsidRDefault="00E31034" w:rsidP="000E007C">
      <w:pPr>
        <w:spacing w:after="0" w:line="240" w:lineRule="auto"/>
        <w:ind w:firstLine="426"/>
        <w:jc w:val="both"/>
        <w:rPr>
          <w:rFonts w:ascii="Times New Roman" w:eastAsia="Times New Roman" w:hAnsi="Times New Roman" w:cs="Times New Roman"/>
          <w:iCs/>
          <w:color w:val="000000"/>
          <w:sz w:val="24"/>
          <w:szCs w:val="24"/>
          <w:lang w:eastAsia="it-IT"/>
        </w:rPr>
      </w:pPr>
    </w:p>
    <w:p w14:paraId="78CC28C0" w14:textId="14F94DAC" w:rsidR="00E31034" w:rsidRPr="00E31034" w:rsidRDefault="00E31034" w:rsidP="000E007C">
      <w:pPr>
        <w:spacing w:after="0" w:line="240" w:lineRule="auto"/>
        <w:ind w:firstLine="426"/>
        <w:jc w:val="both"/>
        <w:rPr>
          <w:rFonts w:ascii="Times New Roman" w:eastAsia="Times New Roman" w:hAnsi="Times New Roman" w:cs="Times New Roman"/>
          <w:b/>
          <w:iCs/>
          <w:color w:val="000000"/>
          <w:sz w:val="24"/>
          <w:szCs w:val="24"/>
          <w:lang w:eastAsia="it-IT"/>
        </w:rPr>
      </w:pPr>
      <w:r w:rsidRPr="00E31034">
        <w:rPr>
          <w:rFonts w:ascii="Times New Roman" w:eastAsia="Times New Roman" w:hAnsi="Times New Roman" w:cs="Times New Roman"/>
          <w:b/>
          <w:iCs/>
          <w:color w:val="000000"/>
          <w:sz w:val="24"/>
          <w:szCs w:val="24"/>
          <w:lang w:eastAsia="it-IT"/>
        </w:rPr>
        <w:t>Risultato Questionario soci (12 marzo 2023)</w:t>
      </w:r>
    </w:p>
    <w:p w14:paraId="5C4BB340" w14:textId="77777777" w:rsidR="00E31034" w:rsidRDefault="00E31034" w:rsidP="000E007C">
      <w:pPr>
        <w:spacing w:after="0" w:line="240" w:lineRule="auto"/>
        <w:ind w:firstLine="426"/>
        <w:jc w:val="both"/>
        <w:rPr>
          <w:rFonts w:ascii="Times New Roman" w:eastAsia="Times New Roman" w:hAnsi="Times New Roman" w:cs="Times New Roman"/>
          <w:iCs/>
          <w:color w:val="000000"/>
          <w:sz w:val="24"/>
          <w:szCs w:val="24"/>
          <w:lang w:eastAsia="it-IT"/>
        </w:rPr>
      </w:pPr>
    </w:p>
    <w:p w14:paraId="0F591761" w14:textId="77777777" w:rsid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Indicare da 0 a 4 il grado di preferenza per ogni attività (da 0 = assente, a 4 = massimo)</w:t>
      </w:r>
    </w:p>
    <w:p w14:paraId="6E6806F8" w14:textId="77777777" w:rsidR="00E31034" w:rsidRPr="00E31034" w:rsidRDefault="00E31034" w:rsidP="00E31034">
      <w:pPr>
        <w:spacing w:after="0" w:line="240" w:lineRule="auto"/>
        <w:ind w:firstLine="426"/>
        <w:jc w:val="both"/>
        <w:rPr>
          <w:rFonts w:ascii="Times New Roman" w:eastAsia="Times New Roman" w:hAnsi="Times New Roman" w:cs="Times New Roman"/>
          <w:iCs/>
          <w:color w:val="000000"/>
          <w:sz w:val="16"/>
          <w:szCs w:val="16"/>
          <w:lang w:eastAsia="it-IT"/>
        </w:rPr>
      </w:pPr>
    </w:p>
    <w:p w14:paraId="67E2935E" w14:textId="77777777" w:rsidR="00E31034" w:rsidRP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ab/>
      </w:r>
      <w:r w:rsidRPr="00E31034">
        <w:rPr>
          <w:rFonts w:ascii="Times New Roman" w:eastAsia="Times New Roman" w:hAnsi="Times New Roman" w:cs="Times New Roman"/>
          <w:iCs/>
          <w:color w:val="000000"/>
          <w:sz w:val="24"/>
          <w:szCs w:val="24"/>
          <w:lang w:eastAsia="it-IT"/>
        </w:rPr>
        <w:tab/>
      </w:r>
      <w:r w:rsidRPr="00E31034">
        <w:rPr>
          <w:rFonts w:ascii="Times New Roman" w:eastAsia="Times New Roman" w:hAnsi="Times New Roman" w:cs="Times New Roman"/>
          <w:iCs/>
          <w:color w:val="000000"/>
          <w:sz w:val="24"/>
          <w:szCs w:val="24"/>
          <w:lang w:eastAsia="it-IT"/>
        </w:rPr>
        <w:tab/>
      </w:r>
      <w:r w:rsidRPr="00E31034">
        <w:rPr>
          <w:rFonts w:ascii="Times New Roman" w:eastAsia="Times New Roman" w:hAnsi="Times New Roman" w:cs="Times New Roman"/>
          <w:iCs/>
          <w:color w:val="000000"/>
          <w:sz w:val="24"/>
          <w:szCs w:val="24"/>
          <w:lang w:eastAsia="it-IT"/>
        </w:rPr>
        <w:tab/>
      </w:r>
      <w:r w:rsidRPr="00E31034">
        <w:rPr>
          <w:rFonts w:ascii="Times New Roman" w:eastAsia="Times New Roman" w:hAnsi="Times New Roman" w:cs="Times New Roman"/>
          <w:iCs/>
          <w:color w:val="000000"/>
          <w:sz w:val="24"/>
          <w:szCs w:val="24"/>
          <w:lang w:eastAsia="it-IT"/>
        </w:rPr>
        <w:tab/>
      </w:r>
      <w:r w:rsidRPr="00E31034">
        <w:rPr>
          <w:rFonts w:ascii="Times New Roman" w:eastAsia="Times New Roman" w:hAnsi="Times New Roman" w:cs="Times New Roman"/>
          <w:iCs/>
          <w:color w:val="000000"/>
          <w:sz w:val="24"/>
          <w:szCs w:val="24"/>
          <w:lang w:eastAsia="it-IT"/>
        </w:rPr>
        <w:tab/>
      </w:r>
      <w:r w:rsidRPr="00E31034">
        <w:rPr>
          <w:rFonts w:ascii="Times New Roman" w:eastAsia="Times New Roman" w:hAnsi="Times New Roman" w:cs="Times New Roman"/>
          <w:iCs/>
          <w:color w:val="000000"/>
          <w:sz w:val="24"/>
          <w:szCs w:val="24"/>
          <w:lang w:eastAsia="it-IT"/>
        </w:rPr>
        <w:tab/>
      </w:r>
      <w:r w:rsidRPr="00E31034">
        <w:rPr>
          <w:rFonts w:ascii="Times New Roman" w:eastAsia="Times New Roman" w:hAnsi="Times New Roman" w:cs="Times New Roman"/>
          <w:iCs/>
          <w:color w:val="000000"/>
          <w:sz w:val="24"/>
          <w:szCs w:val="24"/>
          <w:lang w:eastAsia="it-IT"/>
        </w:rPr>
        <w:tab/>
        <w:t>0</w:t>
      </w:r>
      <w:r w:rsidRPr="00E31034">
        <w:rPr>
          <w:rFonts w:ascii="Times New Roman" w:eastAsia="Times New Roman" w:hAnsi="Times New Roman" w:cs="Times New Roman"/>
          <w:iCs/>
          <w:color w:val="000000"/>
          <w:sz w:val="24"/>
          <w:szCs w:val="24"/>
          <w:lang w:eastAsia="it-IT"/>
        </w:rPr>
        <w:tab/>
        <w:t>1</w:t>
      </w:r>
      <w:r w:rsidRPr="00E31034">
        <w:rPr>
          <w:rFonts w:ascii="Times New Roman" w:eastAsia="Times New Roman" w:hAnsi="Times New Roman" w:cs="Times New Roman"/>
          <w:iCs/>
          <w:color w:val="000000"/>
          <w:sz w:val="24"/>
          <w:szCs w:val="24"/>
          <w:lang w:eastAsia="it-IT"/>
        </w:rPr>
        <w:tab/>
        <w:t>2</w:t>
      </w:r>
      <w:r w:rsidRPr="00E31034">
        <w:rPr>
          <w:rFonts w:ascii="Times New Roman" w:eastAsia="Times New Roman" w:hAnsi="Times New Roman" w:cs="Times New Roman"/>
          <w:iCs/>
          <w:color w:val="000000"/>
          <w:sz w:val="24"/>
          <w:szCs w:val="24"/>
          <w:lang w:eastAsia="it-IT"/>
        </w:rPr>
        <w:tab/>
        <w:t>3</w:t>
      </w:r>
      <w:r w:rsidRPr="00E31034">
        <w:rPr>
          <w:rFonts w:ascii="Times New Roman" w:eastAsia="Times New Roman" w:hAnsi="Times New Roman" w:cs="Times New Roman"/>
          <w:iCs/>
          <w:color w:val="000000"/>
          <w:sz w:val="24"/>
          <w:szCs w:val="24"/>
          <w:lang w:eastAsia="it-IT"/>
        </w:rPr>
        <w:tab/>
        <w:t>4</w:t>
      </w:r>
      <w:r w:rsidRPr="00E31034">
        <w:rPr>
          <w:rFonts w:ascii="Times New Roman" w:eastAsia="Times New Roman" w:hAnsi="Times New Roman" w:cs="Times New Roman"/>
          <w:iCs/>
          <w:color w:val="000000"/>
          <w:sz w:val="24"/>
          <w:szCs w:val="24"/>
          <w:lang w:eastAsia="it-IT"/>
        </w:rPr>
        <w:tab/>
      </w:r>
    </w:p>
    <w:p w14:paraId="7A3C60A6" w14:textId="77777777" w:rsidR="00E31034" w:rsidRP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ab/>
      </w:r>
      <w:r w:rsidRPr="00E31034">
        <w:rPr>
          <w:rFonts w:ascii="Times New Roman" w:eastAsia="Times New Roman" w:hAnsi="Times New Roman" w:cs="Times New Roman"/>
          <w:iCs/>
          <w:color w:val="000000"/>
          <w:sz w:val="24"/>
          <w:szCs w:val="24"/>
          <w:lang w:eastAsia="it-IT"/>
        </w:rPr>
        <w:tab/>
      </w:r>
      <w:r w:rsidRPr="00E31034">
        <w:rPr>
          <w:rFonts w:ascii="Times New Roman" w:eastAsia="Times New Roman" w:hAnsi="Times New Roman" w:cs="Times New Roman"/>
          <w:iCs/>
          <w:color w:val="000000"/>
          <w:sz w:val="24"/>
          <w:szCs w:val="24"/>
          <w:lang w:eastAsia="it-IT"/>
        </w:rPr>
        <w:tab/>
      </w:r>
      <w:r w:rsidRPr="00E31034">
        <w:rPr>
          <w:rFonts w:ascii="Times New Roman" w:eastAsia="Times New Roman" w:hAnsi="Times New Roman" w:cs="Times New Roman"/>
          <w:iCs/>
          <w:color w:val="000000"/>
          <w:sz w:val="24"/>
          <w:szCs w:val="24"/>
          <w:lang w:eastAsia="it-IT"/>
        </w:rPr>
        <w:tab/>
      </w:r>
    </w:p>
    <w:p w14:paraId="154EE0A6" w14:textId="60694AE6" w:rsidR="00E31034" w:rsidRP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r>
        <w:rPr>
          <w:rFonts w:ascii="Times New Roman" w:eastAsia="Times New Roman" w:hAnsi="Times New Roman" w:cs="Times New Roman"/>
          <w:iCs/>
          <w:color w:val="000000"/>
          <w:sz w:val="24"/>
          <w:szCs w:val="24"/>
          <w:lang w:eastAsia="it-IT"/>
        </w:rPr>
        <w:t>1)</w:t>
      </w:r>
      <w:r>
        <w:rPr>
          <w:rFonts w:ascii="Times New Roman" w:eastAsia="Times New Roman" w:hAnsi="Times New Roman" w:cs="Times New Roman"/>
          <w:iCs/>
          <w:color w:val="000000"/>
          <w:sz w:val="24"/>
          <w:szCs w:val="24"/>
          <w:lang w:eastAsia="it-IT"/>
        </w:rPr>
        <w:tab/>
        <w:t>Bollettino e monografie ARDE</w:t>
      </w:r>
      <w:r>
        <w:rPr>
          <w:rFonts w:ascii="Times New Roman" w:eastAsia="Times New Roman" w:hAnsi="Times New Roman" w:cs="Times New Roman"/>
          <w:iCs/>
          <w:color w:val="000000"/>
          <w:sz w:val="24"/>
          <w:szCs w:val="24"/>
          <w:lang w:eastAsia="it-IT"/>
        </w:rPr>
        <w:tab/>
      </w:r>
      <w:r>
        <w:rPr>
          <w:rFonts w:ascii="Times New Roman" w:eastAsia="Times New Roman" w:hAnsi="Times New Roman" w:cs="Times New Roman"/>
          <w:iCs/>
          <w:color w:val="000000"/>
          <w:sz w:val="24"/>
          <w:szCs w:val="24"/>
          <w:lang w:eastAsia="it-IT"/>
        </w:rPr>
        <w:tab/>
      </w:r>
    </w:p>
    <w:p w14:paraId="7F381272" w14:textId="277F85C5" w:rsidR="00E31034" w:rsidRP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r>
        <w:rPr>
          <w:rFonts w:ascii="Times New Roman" w:eastAsia="Times New Roman" w:hAnsi="Times New Roman" w:cs="Times New Roman"/>
          <w:iCs/>
          <w:color w:val="000000"/>
          <w:sz w:val="24"/>
          <w:szCs w:val="24"/>
          <w:lang w:eastAsia="it-IT"/>
        </w:rPr>
        <w:t>2)</w:t>
      </w:r>
      <w:r>
        <w:rPr>
          <w:rFonts w:ascii="Times New Roman" w:eastAsia="Times New Roman" w:hAnsi="Times New Roman" w:cs="Times New Roman"/>
          <w:iCs/>
          <w:color w:val="000000"/>
          <w:sz w:val="24"/>
          <w:szCs w:val="24"/>
          <w:lang w:eastAsia="it-IT"/>
        </w:rPr>
        <w:tab/>
        <w:t>Sito web e Social</w:t>
      </w:r>
      <w:r>
        <w:rPr>
          <w:rFonts w:ascii="Times New Roman" w:eastAsia="Times New Roman" w:hAnsi="Times New Roman" w:cs="Times New Roman"/>
          <w:iCs/>
          <w:color w:val="000000"/>
          <w:sz w:val="24"/>
          <w:szCs w:val="24"/>
          <w:lang w:eastAsia="it-IT"/>
        </w:rPr>
        <w:tab/>
      </w:r>
      <w:r>
        <w:rPr>
          <w:rFonts w:ascii="Times New Roman" w:eastAsia="Times New Roman" w:hAnsi="Times New Roman" w:cs="Times New Roman"/>
          <w:iCs/>
          <w:color w:val="000000"/>
          <w:sz w:val="24"/>
          <w:szCs w:val="24"/>
          <w:lang w:eastAsia="it-IT"/>
        </w:rPr>
        <w:tab/>
      </w:r>
      <w:r>
        <w:rPr>
          <w:rFonts w:ascii="Times New Roman" w:eastAsia="Times New Roman" w:hAnsi="Times New Roman" w:cs="Times New Roman"/>
          <w:iCs/>
          <w:color w:val="000000"/>
          <w:sz w:val="24"/>
          <w:szCs w:val="24"/>
          <w:lang w:eastAsia="it-IT"/>
        </w:rPr>
        <w:tab/>
      </w:r>
    </w:p>
    <w:p w14:paraId="58C35C7C" w14:textId="25DB4E4A" w:rsidR="00E31034" w:rsidRP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r>
        <w:rPr>
          <w:rFonts w:ascii="Times New Roman" w:eastAsia="Times New Roman" w:hAnsi="Times New Roman" w:cs="Times New Roman"/>
          <w:iCs/>
          <w:color w:val="000000"/>
          <w:sz w:val="24"/>
          <w:szCs w:val="24"/>
          <w:lang w:eastAsia="it-IT"/>
        </w:rPr>
        <w:t>3)</w:t>
      </w:r>
      <w:r>
        <w:rPr>
          <w:rFonts w:ascii="Times New Roman" w:eastAsia="Times New Roman" w:hAnsi="Times New Roman" w:cs="Times New Roman"/>
          <w:iCs/>
          <w:color w:val="000000"/>
          <w:sz w:val="24"/>
          <w:szCs w:val="24"/>
          <w:lang w:eastAsia="it-IT"/>
        </w:rPr>
        <w:tab/>
        <w:t>Conferenze e Seminari</w:t>
      </w:r>
      <w:r>
        <w:rPr>
          <w:rFonts w:ascii="Times New Roman" w:eastAsia="Times New Roman" w:hAnsi="Times New Roman" w:cs="Times New Roman"/>
          <w:iCs/>
          <w:color w:val="000000"/>
          <w:sz w:val="24"/>
          <w:szCs w:val="24"/>
          <w:lang w:eastAsia="it-IT"/>
        </w:rPr>
        <w:tab/>
      </w:r>
      <w:r>
        <w:rPr>
          <w:rFonts w:ascii="Times New Roman" w:eastAsia="Times New Roman" w:hAnsi="Times New Roman" w:cs="Times New Roman"/>
          <w:iCs/>
          <w:color w:val="000000"/>
          <w:sz w:val="24"/>
          <w:szCs w:val="24"/>
          <w:lang w:eastAsia="it-IT"/>
        </w:rPr>
        <w:tab/>
      </w:r>
      <w:r>
        <w:rPr>
          <w:rFonts w:ascii="Times New Roman" w:eastAsia="Times New Roman" w:hAnsi="Times New Roman" w:cs="Times New Roman"/>
          <w:iCs/>
          <w:color w:val="000000"/>
          <w:sz w:val="24"/>
          <w:szCs w:val="24"/>
          <w:lang w:eastAsia="it-IT"/>
        </w:rPr>
        <w:tab/>
      </w:r>
    </w:p>
    <w:p w14:paraId="1FFFBC87" w14:textId="53FD18DF" w:rsidR="00E31034" w:rsidRP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4)</w:t>
      </w:r>
      <w:r w:rsidRPr="00E31034">
        <w:rPr>
          <w:rFonts w:ascii="Times New Roman" w:eastAsia="Times New Roman" w:hAnsi="Times New Roman" w:cs="Times New Roman"/>
          <w:iCs/>
          <w:color w:val="000000"/>
          <w:sz w:val="24"/>
          <w:szCs w:val="24"/>
          <w:lang w:eastAsia="it-IT"/>
        </w:rPr>
        <w:tab/>
        <w:t>M</w:t>
      </w:r>
      <w:r>
        <w:rPr>
          <w:rFonts w:ascii="Times New Roman" w:eastAsia="Times New Roman" w:hAnsi="Times New Roman" w:cs="Times New Roman"/>
          <w:iCs/>
          <w:color w:val="000000"/>
          <w:sz w:val="24"/>
          <w:szCs w:val="24"/>
          <w:lang w:eastAsia="it-IT"/>
        </w:rPr>
        <w:t>ostre entomologiche</w:t>
      </w:r>
      <w:r>
        <w:rPr>
          <w:rFonts w:ascii="Times New Roman" w:eastAsia="Times New Roman" w:hAnsi="Times New Roman" w:cs="Times New Roman"/>
          <w:iCs/>
          <w:color w:val="000000"/>
          <w:sz w:val="24"/>
          <w:szCs w:val="24"/>
          <w:lang w:eastAsia="it-IT"/>
        </w:rPr>
        <w:tab/>
      </w:r>
    </w:p>
    <w:p w14:paraId="229CE94A" w14:textId="4C50A7BF" w:rsidR="00E31034" w:rsidRP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5)</w:t>
      </w:r>
      <w:r w:rsidRPr="00E31034">
        <w:rPr>
          <w:rFonts w:ascii="Times New Roman" w:eastAsia="Times New Roman" w:hAnsi="Times New Roman" w:cs="Times New Roman"/>
          <w:iCs/>
          <w:color w:val="000000"/>
          <w:sz w:val="24"/>
          <w:szCs w:val="24"/>
          <w:lang w:eastAsia="it-IT"/>
        </w:rPr>
        <w:tab/>
        <w:t>Incontri per</w:t>
      </w:r>
      <w:r>
        <w:rPr>
          <w:rFonts w:ascii="Times New Roman" w:eastAsia="Times New Roman" w:hAnsi="Times New Roman" w:cs="Times New Roman"/>
          <w:iCs/>
          <w:color w:val="000000"/>
          <w:sz w:val="24"/>
          <w:szCs w:val="24"/>
          <w:lang w:eastAsia="it-IT"/>
        </w:rPr>
        <w:t>iodici</w:t>
      </w:r>
    </w:p>
    <w:p w14:paraId="49AAE826" w14:textId="1AAA13E3" w:rsidR="00E31034" w:rsidRP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6)</w:t>
      </w:r>
      <w:r w:rsidRPr="00E31034">
        <w:rPr>
          <w:rFonts w:ascii="Times New Roman" w:eastAsia="Times New Roman" w:hAnsi="Times New Roman" w:cs="Times New Roman"/>
          <w:iCs/>
          <w:color w:val="000000"/>
          <w:sz w:val="24"/>
          <w:szCs w:val="24"/>
          <w:lang w:eastAsia="it-IT"/>
        </w:rPr>
        <w:tab/>
      </w:r>
      <w:proofErr w:type="spellStart"/>
      <w:r w:rsidRPr="00E31034">
        <w:rPr>
          <w:rFonts w:ascii="Times New Roman" w:eastAsia="Times New Roman" w:hAnsi="Times New Roman" w:cs="Times New Roman"/>
          <w:iCs/>
          <w:color w:val="000000"/>
          <w:sz w:val="24"/>
          <w:szCs w:val="24"/>
          <w:lang w:eastAsia="it-IT"/>
        </w:rPr>
        <w:t>We</w:t>
      </w:r>
      <w:r>
        <w:rPr>
          <w:rFonts w:ascii="Times New Roman" w:eastAsia="Times New Roman" w:hAnsi="Times New Roman" w:cs="Times New Roman"/>
          <w:iCs/>
          <w:color w:val="000000"/>
          <w:sz w:val="24"/>
          <w:szCs w:val="24"/>
          <w:lang w:eastAsia="it-IT"/>
        </w:rPr>
        <w:t>binar</w:t>
      </w:r>
      <w:proofErr w:type="spellEnd"/>
      <w:r>
        <w:rPr>
          <w:rFonts w:ascii="Times New Roman" w:eastAsia="Times New Roman" w:hAnsi="Times New Roman" w:cs="Times New Roman"/>
          <w:iCs/>
          <w:color w:val="000000"/>
          <w:sz w:val="24"/>
          <w:szCs w:val="24"/>
          <w:lang w:eastAsia="it-IT"/>
        </w:rPr>
        <w:t xml:space="preserve"> su argomenti entomologici</w:t>
      </w:r>
    </w:p>
    <w:p w14:paraId="33843C6B" w14:textId="7CFB65AF" w:rsidR="00E31034" w:rsidRP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7)</w:t>
      </w:r>
      <w:r>
        <w:rPr>
          <w:rFonts w:ascii="Times New Roman" w:eastAsia="Times New Roman" w:hAnsi="Times New Roman" w:cs="Times New Roman"/>
          <w:iCs/>
          <w:color w:val="000000"/>
          <w:sz w:val="24"/>
          <w:szCs w:val="24"/>
          <w:lang w:eastAsia="it-IT"/>
        </w:rPr>
        <w:tab/>
        <w:t>Ricerche entomologiche sociali</w:t>
      </w:r>
      <w:r w:rsidRPr="00E31034">
        <w:rPr>
          <w:rFonts w:ascii="Times New Roman" w:eastAsia="Times New Roman" w:hAnsi="Times New Roman" w:cs="Times New Roman"/>
          <w:iCs/>
          <w:color w:val="000000"/>
          <w:sz w:val="24"/>
          <w:szCs w:val="24"/>
          <w:lang w:eastAsia="it-IT"/>
        </w:rPr>
        <w:tab/>
      </w:r>
    </w:p>
    <w:p w14:paraId="3284E4CA" w14:textId="1986D6D5" w:rsidR="00E31034" w:rsidRP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r>
        <w:rPr>
          <w:rFonts w:ascii="Times New Roman" w:eastAsia="Times New Roman" w:hAnsi="Times New Roman" w:cs="Times New Roman"/>
          <w:iCs/>
          <w:color w:val="000000"/>
          <w:sz w:val="24"/>
          <w:szCs w:val="24"/>
          <w:lang w:eastAsia="it-IT"/>
        </w:rPr>
        <w:t>8)</w:t>
      </w:r>
      <w:r>
        <w:rPr>
          <w:rFonts w:ascii="Times New Roman" w:eastAsia="Times New Roman" w:hAnsi="Times New Roman" w:cs="Times New Roman"/>
          <w:iCs/>
          <w:color w:val="000000"/>
          <w:sz w:val="24"/>
          <w:szCs w:val="24"/>
          <w:lang w:eastAsia="it-IT"/>
        </w:rPr>
        <w:tab/>
        <w:t>Citizen Science</w:t>
      </w:r>
      <w:r w:rsidRPr="00E31034">
        <w:rPr>
          <w:rFonts w:ascii="Times New Roman" w:eastAsia="Times New Roman" w:hAnsi="Times New Roman" w:cs="Times New Roman"/>
          <w:iCs/>
          <w:color w:val="000000"/>
          <w:sz w:val="24"/>
          <w:szCs w:val="24"/>
          <w:lang w:eastAsia="it-IT"/>
        </w:rPr>
        <w:tab/>
      </w:r>
    </w:p>
    <w:p w14:paraId="2F49DF5E" w14:textId="77777777" w:rsidR="00E31034" w:rsidRP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9)</w:t>
      </w:r>
      <w:r w:rsidRPr="00E31034">
        <w:rPr>
          <w:rFonts w:ascii="Times New Roman" w:eastAsia="Times New Roman" w:hAnsi="Times New Roman" w:cs="Times New Roman"/>
          <w:iCs/>
          <w:color w:val="000000"/>
          <w:sz w:val="24"/>
          <w:szCs w:val="24"/>
          <w:lang w:eastAsia="it-IT"/>
        </w:rPr>
        <w:tab/>
        <w:t>Incontro estivo (2-3 giorni, fine Agosto)</w:t>
      </w:r>
    </w:p>
    <w:p w14:paraId="400AE5A7" w14:textId="77777777" w:rsidR="00E31034" w:rsidRP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p>
    <w:p w14:paraId="5F288C2B" w14:textId="7D18FC99" w:rsid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Inserisci eventuali note e suggerimenti:</w:t>
      </w:r>
    </w:p>
    <w:p w14:paraId="092E5EBC" w14:textId="77777777" w:rsid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p>
    <w:p w14:paraId="52F50985" w14:textId="77777777" w:rsid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p>
    <w:p w14:paraId="1D7B0823" w14:textId="77777777" w:rsidR="00E31034" w:rsidRDefault="00E31034" w:rsidP="00E31034">
      <w:pPr>
        <w:spacing w:after="0" w:line="240" w:lineRule="auto"/>
        <w:ind w:firstLine="426"/>
        <w:jc w:val="both"/>
        <w:rPr>
          <w:rFonts w:ascii="Times New Roman" w:eastAsia="Times New Roman" w:hAnsi="Times New Roman" w:cs="Times New Roman"/>
          <w:iCs/>
          <w:color w:val="000000"/>
          <w:sz w:val="24"/>
          <w:szCs w:val="24"/>
          <w:lang w:eastAsia="it-IT"/>
        </w:rPr>
      </w:pPr>
    </w:p>
    <w:p w14:paraId="1092B29C" w14:textId="41FE6E37" w:rsidR="00E31034" w:rsidRDefault="00E31034" w:rsidP="00E31034">
      <w:pPr>
        <w:spacing w:after="0" w:line="240" w:lineRule="auto"/>
        <w:jc w:val="center"/>
        <w:rPr>
          <w:rFonts w:ascii="Times New Roman" w:eastAsia="Times New Roman" w:hAnsi="Times New Roman" w:cs="Times New Roman"/>
          <w:iCs/>
          <w:color w:val="000000"/>
          <w:sz w:val="24"/>
          <w:szCs w:val="24"/>
          <w:lang w:eastAsia="it-IT"/>
        </w:rPr>
      </w:pPr>
      <w:bookmarkStart w:id="3" w:name="_GoBack"/>
      <w:r>
        <w:rPr>
          <w:noProof/>
          <w:lang w:eastAsia="it-IT"/>
        </w:rPr>
        <w:lastRenderedPageBreak/>
        <w:drawing>
          <wp:inline distT="0" distB="0" distL="0" distR="0" wp14:anchorId="58D70F2B" wp14:editId="44E328A4">
            <wp:extent cx="6120130" cy="3528003"/>
            <wp:effectExtent l="0" t="0" r="13970" b="15875"/>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bookmarkEnd w:id="3"/>
    </w:p>
    <w:p w14:paraId="3A0AF47E" w14:textId="77777777" w:rsidR="00E31034" w:rsidRDefault="00E31034" w:rsidP="00E31034">
      <w:pPr>
        <w:spacing w:after="0" w:line="240" w:lineRule="auto"/>
        <w:jc w:val="center"/>
        <w:rPr>
          <w:rFonts w:ascii="Times New Roman" w:eastAsia="Times New Roman" w:hAnsi="Times New Roman" w:cs="Times New Roman"/>
          <w:iCs/>
          <w:color w:val="000000"/>
          <w:sz w:val="24"/>
          <w:szCs w:val="24"/>
          <w:lang w:eastAsia="it-IT"/>
        </w:rPr>
      </w:pPr>
      <w:r>
        <w:rPr>
          <w:rFonts w:ascii="Times New Roman" w:eastAsia="Times New Roman" w:hAnsi="Times New Roman" w:cs="Times New Roman"/>
          <w:iCs/>
          <w:color w:val="000000"/>
          <w:sz w:val="24"/>
          <w:szCs w:val="24"/>
          <w:lang w:eastAsia="it-IT"/>
        </w:rPr>
        <w:t xml:space="preserve">Da sinistra a destra per ogni gruppo (domande da 1 a 9) </w:t>
      </w:r>
    </w:p>
    <w:p w14:paraId="337DCDDB" w14:textId="51525D37" w:rsidR="00E31034" w:rsidRDefault="00E31034" w:rsidP="00E31034">
      <w:pPr>
        <w:spacing w:after="0" w:line="240" w:lineRule="auto"/>
        <w:jc w:val="center"/>
        <w:rPr>
          <w:rFonts w:ascii="Times New Roman" w:eastAsia="Times New Roman" w:hAnsi="Times New Roman" w:cs="Times New Roman"/>
          <w:iCs/>
          <w:color w:val="000000"/>
          <w:sz w:val="24"/>
          <w:szCs w:val="24"/>
          <w:lang w:eastAsia="it-IT"/>
        </w:rPr>
      </w:pPr>
      <w:proofErr w:type="gramStart"/>
      <w:r>
        <w:rPr>
          <w:rFonts w:ascii="Times New Roman" w:eastAsia="Times New Roman" w:hAnsi="Times New Roman" w:cs="Times New Roman"/>
          <w:iCs/>
          <w:color w:val="000000"/>
          <w:sz w:val="24"/>
          <w:szCs w:val="24"/>
          <w:lang w:eastAsia="it-IT"/>
        </w:rPr>
        <w:t>il</w:t>
      </w:r>
      <w:proofErr w:type="gramEnd"/>
      <w:r>
        <w:rPr>
          <w:rFonts w:ascii="Times New Roman" w:eastAsia="Times New Roman" w:hAnsi="Times New Roman" w:cs="Times New Roman"/>
          <w:iCs/>
          <w:color w:val="000000"/>
          <w:sz w:val="24"/>
          <w:szCs w:val="24"/>
          <w:lang w:eastAsia="it-IT"/>
        </w:rPr>
        <w:t xml:space="preserve"> gradimento minimo (0) al gradimento massimo (4)</w:t>
      </w:r>
    </w:p>
    <w:p w14:paraId="53E721E7" w14:textId="27687DEC" w:rsidR="00E31034" w:rsidRDefault="00E31034" w:rsidP="00E31034">
      <w:pPr>
        <w:spacing w:after="0" w:line="240" w:lineRule="auto"/>
        <w:rPr>
          <w:rFonts w:ascii="Times New Roman" w:eastAsia="Times New Roman" w:hAnsi="Times New Roman" w:cs="Times New Roman"/>
          <w:iCs/>
          <w:color w:val="000000"/>
          <w:sz w:val="24"/>
          <w:szCs w:val="24"/>
          <w:lang w:eastAsia="it-IT"/>
        </w:rPr>
      </w:pPr>
    </w:p>
    <w:p w14:paraId="7AFC73EC" w14:textId="77777777" w:rsidR="001444B8" w:rsidRDefault="001444B8" w:rsidP="00E31034">
      <w:pPr>
        <w:spacing w:after="0" w:line="240" w:lineRule="auto"/>
        <w:rPr>
          <w:rFonts w:ascii="Times New Roman" w:eastAsia="Times New Roman" w:hAnsi="Times New Roman" w:cs="Times New Roman"/>
          <w:iCs/>
          <w:color w:val="000000"/>
          <w:sz w:val="24"/>
          <w:szCs w:val="24"/>
          <w:lang w:eastAsia="it-IT"/>
        </w:rPr>
      </w:pPr>
    </w:p>
    <w:p w14:paraId="67AB30F5" w14:textId="77777777" w:rsidR="00E31034" w:rsidRPr="00E31034" w:rsidRDefault="00E31034" w:rsidP="00E31034">
      <w:pPr>
        <w:spacing w:after="0" w:line="240" w:lineRule="auto"/>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Per quanto riguarda le note e i suggerimenti inseriti alla fine del questionario hanno risposto 10 soci, indicando altre proposte o problemi relativi alle attività:</w:t>
      </w:r>
    </w:p>
    <w:p w14:paraId="2D820723" w14:textId="77777777" w:rsidR="00E31034" w:rsidRPr="00E31034" w:rsidRDefault="00E31034" w:rsidP="00E31034">
      <w:pPr>
        <w:spacing w:after="0" w:line="240" w:lineRule="auto"/>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w:t>
      </w:r>
      <w:r w:rsidRPr="00E31034">
        <w:rPr>
          <w:rFonts w:ascii="Times New Roman" w:eastAsia="Times New Roman" w:hAnsi="Times New Roman" w:cs="Times New Roman"/>
          <w:iCs/>
          <w:color w:val="000000"/>
          <w:sz w:val="24"/>
          <w:szCs w:val="24"/>
          <w:lang w:eastAsia="it-IT"/>
        </w:rPr>
        <w:tab/>
        <w:t>Possibilità di 2 incontri l’anno per ritirare il nuovo bollettino e pagare la quota.</w:t>
      </w:r>
    </w:p>
    <w:p w14:paraId="7058A546" w14:textId="77777777" w:rsidR="00E31034" w:rsidRPr="00E31034" w:rsidRDefault="00E31034" w:rsidP="00E31034">
      <w:pPr>
        <w:spacing w:after="0" w:line="240" w:lineRule="auto"/>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w:t>
      </w:r>
      <w:r w:rsidRPr="00E31034">
        <w:rPr>
          <w:rFonts w:ascii="Times New Roman" w:eastAsia="Times New Roman" w:hAnsi="Times New Roman" w:cs="Times New Roman"/>
          <w:iCs/>
          <w:color w:val="000000"/>
          <w:sz w:val="24"/>
          <w:szCs w:val="24"/>
          <w:lang w:eastAsia="it-IT"/>
        </w:rPr>
        <w:tab/>
        <w:t>Maggiore pubblicizzazione delle attività dell’ARDE e diverse forme di comunicazione.</w:t>
      </w:r>
    </w:p>
    <w:p w14:paraId="13C96D49" w14:textId="77777777" w:rsidR="00E31034" w:rsidRPr="00E31034" w:rsidRDefault="00E31034" w:rsidP="00E31034">
      <w:pPr>
        <w:spacing w:after="0" w:line="240" w:lineRule="auto"/>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w:t>
      </w:r>
      <w:r w:rsidRPr="00E31034">
        <w:rPr>
          <w:rFonts w:ascii="Times New Roman" w:eastAsia="Times New Roman" w:hAnsi="Times New Roman" w:cs="Times New Roman"/>
          <w:iCs/>
          <w:color w:val="000000"/>
          <w:sz w:val="24"/>
          <w:szCs w:val="24"/>
          <w:lang w:eastAsia="it-IT"/>
        </w:rPr>
        <w:tab/>
        <w:t>Premi in ambito entomologico e per ricerche entomologiche.</w:t>
      </w:r>
    </w:p>
    <w:p w14:paraId="317250ED" w14:textId="77777777" w:rsidR="00E31034" w:rsidRPr="00E31034" w:rsidRDefault="00E31034" w:rsidP="00E31034">
      <w:pPr>
        <w:spacing w:after="0" w:line="240" w:lineRule="auto"/>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w:t>
      </w:r>
      <w:r w:rsidRPr="00E31034">
        <w:rPr>
          <w:rFonts w:ascii="Times New Roman" w:eastAsia="Times New Roman" w:hAnsi="Times New Roman" w:cs="Times New Roman"/>
          <w:iCs/>
          <w:color w:val="000000"/>
          <w:sz w:val="24"/>
          <w:szCs w:val="24"/>
          <w:lang w:eastAsia="it-IT"/>
        </w:rPr>
        <w:tab/>
        <w:t>Incontri con specialisti per determinazione. Corsi di Entomologia per neofiti.</w:t>
      </w:r>
    </w:p>
    <w:p w14:paraId="099771E9" w14:textId="77777777" w:rsidR="00E31034" w:rsidRPr="00E31034" w:rsidRDefault="00E31034" w:rsidP="00E31034">
      <w:pPr>
        <w:spacing w:after="0" w:line="240" w:lineRule="auto"/>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w:t>
      </w:r>
      <w:r w:rsidRPr="00E31034">
        <w:rPr>
          <w:rFonts w:ascii="Times New Roman" w:eastAsia="Times New Roman" w:hAnsi="Times New Roman" w:cs="Times New Roman"/>
          <w:iCs/>
          <w:color w:val="000000"/>
          <w:sz w:val="24"/>
          <w:szCs w:val="24"/>
          <w:lang w:eastAsia="it-IT"/>
        </w:rPr>
        <w:tab/>
        <w:t>Passaggio al bollettino digitale (2 soci) e in parte cartaceo.</w:t>
      </w:r>
    </w:p>
    <w:p w14:paraId="11F9BB02" w14:textId="77777777" w:rsidR="00E31034" w:rsidRPr="00E31034" w:rsidRDefault="00E31034" w:rsidP="00E31034">
      <w:pPr>
        <w:spacing w:after="0" w:line="240" w:lineRule="auto"/>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w:t>
      </w:r>
      <w:r w:rsidRPr="00E31034">
        <w:rPr>
          <w:rFonts w:ascii="Times New Roman" w:eastAsia="Times New Roman" w:hAnsi="Times New Roman" w:cs="Times New Roman"/>
          <w:iCs/>
          <w:color w:val="000000"/>
          <w:sz w:val="24"/>
          <w:szCs w:val="24"/>
          <w:lang w:eastAsia="it-IT"/>
        </w:rPr>
        <w:tab/>
        <w:t>Concorso fotografico entomologico.</w:t>
      </w:r>
    </w:p>
    <w:p w14:paraId="3487FA84" w14:textId="77777777" w:rsidR="00E31034" w:rsidRPr="00E31034" w:rsidRDefault="00E31034" w:rsidP="00E31034">
      <w:pPr>
        <w:spacing w:after="0" w:line="240" w:lineRule="auto"/>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w:t>
      </w:r>
      <w:r w:rsidRPr="00E31034">
        <w:rPr>
          <w:rFonts w:ascii="Times New Roman" w:eastAsia="Times New Roman" w:hAnsi="Times New Roman" w:cs="Times New Roman"/>
          <w:iCs/>
          <w:color w:val="000000"/>
          <w:sz w:val="24"/>
          <w:szCs w:val="24"/>
          <w:lang w:eastAsia="it-IT"/>
        </w:rPr>
        <w:tab/>
        <w:t>Organizzazione di attività PCTO (ex alternanza-lavoro) nelle scuole.</w:t>
      </w:r>
    </w:p>
    <w:p w14:paraId="5FA27C08" w14:textId="77777777" w:rsidR="00E31034" w:rsidRPr="00E31034" w:rsidRDefault="00E31034" w:rsidP="00E31034">
      <w:pPr>
        <w:spacing w:after="0" w:line="240" w:lineRule="auto"/>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w:t>
      </w:r>
      <w:r w:rsidRPr="00E31034">
        <w:rPr>
          <w:rFonts w:ascii="Times New Roman" w:eastAsia="Times New Roman" w:hAnsi="Times New Roman" w:cs="Times New Roman"/>
          <w:iCs/>
          <w:color w:val="000000"/>
          <w:sz w:val="24"/>
          <w:szCs w:val="24"/>
          <w:lang w:eastAsia="it-IT"/>
        </w:rPr>
        <w:tab/>
        <w:t>Newsletter su pubblicazioni di particolare interesse e convegni vari.</w:t>
      </w:r>
    </w:p>
    <w:p w14:paraId="777D3630" w14:textId="77777777" w:rsidR="00E31034" w:rsidRPr="00E31034" w:rsidRDefault="00E31034" w:rsidP="00E31034">
      <w:pPr>
        <w:spacing w:after="0" w:line="240" w:lineRule="auto"/>
        <w:jc w:val="both"/>
        <w:rPr>
          <w:rFonts w:ascii="Times New Roman" w:eastAsia="Times New Roman" w:hAnsi="Times New Roman" w:cs="Times New Roman"/>
          <w:iCs/>
          <w:color w:val="000000"/>
          <w:sz w:val="24"/>
          <w:szCs w:val="24"/>
          <w:lang w:eastAsia="it-IT"/>
        </w:rPr>
      </w:pPr>
      <w:r w:rsidRPr="00E31034">
        <w:rPr>
          <w:rFonts w:ascii="Times New Roman" w:eastAsia="Times New Roman" w:hAnsi="Times New Roman" w:cs="Times New Roman"/>
          <w:iCs/>
          <w:color w:val="000000"/>
          <w:sz w:val="24"/>
          <w:szCs w:val="24"/>
          <w:lang w:eastAsia="it-IT"/>
        </w:rPr>
        <w:t>-</w:t>
      </w:r>
      <w:r w:rsidRPr="00E31034">
        <w:rPr>
          <w:rFonts w:ascii="Times New Roman" w:eastAsia="Times New Roman" w:hAnsi="Times New Roman" w:cs="Times New Roman"/>
          <w:iCs/>
          <w:color w:val="000000"/>
          <w:sz w:val="24"/>
          <w:szCs w:val="24"/>
          <w:lang w:eastAsia="it-IT"/>
        </w:rPr>
        <w:tab/>
        <w:t>Aggiornamento sito web e indicazione specializzazione entomologica per socio.</w:t>
      </w:r>
    </w:p>
    <w:p w14:paraId="1994D63C" w14:textId="77777777" w:rsidR="00E31034" w:rsidRPr="00E31034" w:rsidRDefault="00E31034" w:rsidP="00E31034">
      <w:pPr>
        <w:spacing w:after="0" w:line="240" w:lineRule="auto"/>
        <w:jc w:val="both"/>
        <w:rPr>
          <w:rFonts w:ascii="Times New Roman" w:eastAsia="Times New Roman" w:hAnsi="Times New Roman" w:cs="Times New Roman"/>
          <w:iCs/>
          <w:color w:val="000000"/>
          <w:sz w:val="24"/>
          <w:szCs w:val="24"/>
          <w:lang w:eastAsia="it-IT"/>
        </w:rPr>
      </w:pPr>
    </w:p>
    <w:p w14:paraId="03AA3B95" w14:textId="77777777" w:rsidR="00E31034" w:rsidRDefault="00E31034" w:rsidP="00E31034">
      <w:pPr>
        <w:spacing w:after="0" w:line="240" w:lineRule="auto"/>
        <w:jc w:val="both"/>
        <w:rPr>
          <w:rFonts w:ascii="Times New Roman" w:eastAsia="Times New Roman" w:hAnsi="Times New Roman" w:cs="Times New Roman"/>
          <w:iCs/>
          <w:color w:val="000000"/>
          <w:sz w:val="24"/>
          <w:szCs w:val="24"/>
          <w:lang w:eastAsia="it-IT"/>
        </w:rPr>
      </w:pPr>
    </w:p>
    <w:p w14:paraId="738E3A21" w14:textId="2437D68B" w:rsidR="007F056A" w:rsidRDefault="007F056A" w:rsidP="00E31034">
      <w:pPr>
        <w:spacing w:after="0" w:line="240" w:lineRule="auto"/>
        <w:jc w:val="both"/>
        <w:rPr>
          <w:rFonts w:ascii="Times New Roman" w:eastAsia="Times New Roman" w:hAnsi="Times New Roman" w:cs="Times New Roman"/>
          <w:iCs/>
          <w:color w:val="000000"/>
          <w:sz w:val="24"/>
          <w:szCs w:val="24"/>
          <w:lang w:eastAsia="it-IT"/>
        </w:rPr>
      </w:pPr>
    </w:p>
    <w:sectPr w:rsidR="007F056A" w:rsidSect="0065567D">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91E0B"/>
    <w:multiLevelType w:val="hybridMultilevel"/>
    <w:tmpl w:val="8244C86C"/>
    <w:lvl w:ilvl="0" w:tplc="8E444662">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621AB9"/>
    <w:multiLevelType w:val="hybridMultilevel"/>
    <w:tmpl w:val="0D4EDE62"/>
    <w:lvl w:ilvl="0" w:tplc="04100015">
      <w:start w:val="1"/>
      <w:numFmt w:val="upperLetter"/>
      <w:lvlText w:val="%1."/>
      <w:lvlJc w:val="left"/>
      <w:pPr>
        <w:ind w:left="785"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ACB1370"/>
    <w:multiLevelType w:val="hybridMultilevel"/>
    <w:tmpl w:val="062E4EC4"/>
    <w:lvl w:ilvl="0" w:tplc="04100019">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3" w15:restartNumberingAfterBreak="0">
    <w:nsid w:val="52387BEE"/>
    <w:multiLevelType w:val="hybridMultilevel"/>
    <w:tmpl w:val="26E447CE"/>
    <w:lvl w:ilvl="0" w:tplc="DC58B11C">
      <w:start w:val="4"/>
      <w:numFmt w:val="bullet"/>
      <w:lvlText w:val="-"/>
      <w:lvlJc w:val="left"/>
      <w:pPr>
        <w:ind w:left="1068" w:hanging="360"/>
      </w:pPr>
      <w:rPr>
        <w:rFonts w:ascii="Roboto" w:eastAsia="Times New Roman" w:hAnsi="Roboto" w:cs="Times New Roman" w:hint="default"/>
        <w:b/>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15:restartNumberingAfterBreak="0">
    <w:nsid w:val="55711EFC"/>
    <w:multiLevelType w:val="hybridMultilevel"/>
    <w:tmpl w:val="C99C1660"/>
    <w:lvl w:ilvl="0" w:tplc="28243698">
      <w:start w:val="3"/>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2CD78C9"/>
    <w:multiLevelType w:val="hybridMultilevel"/>
    <w:tmpl w:val="D650758C"/>
    <w:lvl w:ilvl="0" w:tplc="6A1085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1E75DE"/>
    <w:multiLevelType w:val="hybridMultilevel"/>
    <w:tmpl w:val="47DE8310"/>
    <w:lvl w:ilvl="0" w:tplc="0410000F">
      <w:start w:val="1"/>
      <w:numFmt w:val="decimal"/>
      <w:lvlText w:val="%1."/>
      <w:lvlJc w:val="left"/>
      <w:pPr>
        <w:ind w:left="5322" w:hanging="360"/>
      </w:pPr>
      <w:rPr>
        <w:rFonts w:hint="default"/>
      </w:rPr>
    </w:lvl>
    <w:lvl w:ilvl="1" w:tplc="04100019" w:tentative="1">
      <w:start w:val="1"/>
      <w:numFmt w:val="lowerLetter"/>
      <w:lvlText w:val="%2."/>
      <w:lvlJc w:val="left"/>
      <w:pPr>
        <w:ind w:left="6042" w:hanging="360"/>
      </w:pPr>
    </w:lvl>
    <w:lvl w:ilvl="2" w:tplc="0410001B" w:tentative="1">
      <w:start w:val="1"/>
      <w:numFmt w:val="lowerRoman"/>
      <w:lvlText w:val="%3."/>
      <w:lvlJc w:val="right"/>
      <w:pPr>
        <w:ind w:left="6762" w:hanging="180"/>
      </w:pPr>
    </w:lvl>
    <w:lvl w:ilvl="3" w:tplc="0410000F" w:tentative="1">
      <w:start w:val="1"/>
      <w:numFmt w:val="decimal"/>
      <w:lvlText w:val="%4."/>
      <w:lvlJc w:val="left"/>
      <w:pPr>
        <w:ind w:left="7482" w:hanging="360"/>
      </w:pPr>
    </w:lvl>
    <w:lvl w:ilvl="4" w:tplc="04100019" w:tentative="1">
      <w:start w:val="1"/>
      <w:numFmt w:val="lowerLetter"/>
      <w:lvlText w:val="%5."/>
      <w:lvlJc w:val="left"/>
      <w:pPr>
        <w:ind w:left="8202" w:hanging="360"/>
      </w:pPr>
    </w:lvl>
    <w:lvl w:ilvl="5" w:tplc="0410001B" w:tentative="1">
      <w:start w:val="1"/>
      <w:numFmt w:val="lowerRoman"/>
      <w:lvlText w:val="%6."/>
      <w:lvlJc w:val="right"/>
      <w:pPr>
        <w:ind w:left="8922" w:hanging="180"/>
      </w:pPr>
    </w:lvl>
    <w:lvl w:ilvl="6" w:tplc="0410000F" w:tentative="1">
      <w:start w:val="1"/>
      <w:numFmt w:val="decimal"/>
      <w:lvlText w:val="%7."/>
      <w:lvlJc w:val="left"/>
      <w:pPr>
        <w:ind w:left="9642" w:hanging="360"/>
      </w:pPr>
    </w:lvl>
    <w:lvl w:ilvl="7" w:tplc="04100019" w:tentative="1">
      <w:start w:val="1"/>
      <w:numFmt w:val="lowerLetter"/>
      <w:lvlText w:val="%8."/>
      <w:lvlJc w:val="left"/>
      <w:pPr>
        <w:ind w:left="10362" w:hanging="360"/>
      </w:pPr>
    </w:lvl>
    <w:lvl w:ilvl="8" w:tplc="0410001B" w:tentative="1">
      <w:start w:val="1"/>
      <w:numFmt w:val="lowerRoman"/>
      <w:lvlText w:val="%9."/>
      <w:lvlJc w:val="right"/>
      <w:pPr>
        <w:ind w:left="11082" w:hanging="180"/>
      </w:pPr>
    </w:lvl>
  </w:abstractNum>
  <w:num w:numId="1">
    <w:abstractNumId w:val="3"/>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B1"/>
    <w:rsid w:val="0000581B"/>
    <w:rsid w:val="00007552"/>
    <w:rsid w:val="00011BA5"/>
    <w:rsid w:val="00023859"/>
    <w:rsid w:val="000427CD"/>
    <w:rsid w:val="000C6118"/>
    <w:rsid w:val="000D2F32"/>
    <w:rsid w:val="000D53A0"/>
    <w:rsid w:val="000D56F8"/>
    <w:rsid w:val="000E007C"/>
    <w:rsid w:val="00112464"/>
    <w:rsid w:val="0013196D"/>
    <w:rsid w:val="001444B8"/>
    <w:rsid w:val="0015056B"/>
    <w:rsid w:val="0016691B"/>
    <w:rsid w:val="001730DA"/>
    <w:rsid w:val="00180959"/>
    <w:rsid w:val="001D79E6"/>
    <w:rsid w:val="001E5C7F"/>
    <w:rsid w:val="001E67C7"/>
    <w:rsid w:val="00203AA3"/>
    <w:rsid w:val="00230463"/>
    <w:rsid w:val="00261B43"/>
    <w:rsid w:val="002A0CBD"/>
    <w:rsid w:val="002E608E"/>
    <w:rsid w:val="002E66EA"/>
    <w:rsid w:val="00322145"/>
    <w:rsid w:val="003376A9"/>
    <w:rsid w:val="00341816"/>
    <w:rsid w:val="00367103"/>
    <w:rsid w:val="003B542D"/>
    <w:rsid w:val="003E515A"/>
    <w:rsid w:val="003F3F84"/>
    <w:rsid w:val="004341FB"/>
    <w:rsid w:val="00440B86"/>
    <w:rsid w:val="004415B7"/>
    <w:rsid w:val="0044684A"/>
    <w:rsid w:val="00452DC8"/>
    <w:rsid w:val="00457073"/>
    <w:rsid w:val="00463012"/>
    <w:rsid w:val="00474337"/>
    <w:rsid w:val="004831C0"/>
    <w:rsid w:val="00494C0D"/>
    <w:rsid w:val="00496E38"/>
    <w:rsid w:val="004E0361"/>
    <w:rsid w:val="004F3944"/>
    <w:rsid w:val="0051359F"/>
    <w:rsid w:val="00523C19"/>
    <w:rsid w:val="0053069E"/>
    <w:rsid w:val="00560127"/>
    <w:rsid w:val="005647FC"/>
    <w:rsid w:val="00574ED8"/>
    <w:rsid w:val="00583D02"/>
    <w:rsid w:val="005A5F3A"/>
    <w:rsid w:val="005B76C0"/>
    <w:rsid w:val="005C6E71"/>
    <w:rsid w:val="005D5BF9"/>
    <w:rsid w:val="005F5EDF"/>
    <w:rsid w:val="00604250"/>
    <w:rsid w:val="0060705E"/>
    <w:rsid w:val="00613CF2"/>
    <w:rsid w:val="00622F0C"/>
    <w:rsid w:val="0064703A"/>
    <w:rsid w:val="0065567D"/>
    <w:rsid w:val="006576B1"/>
    <w:rsid w:val="00660F40"/>
    <w:rsid w:val="00687E33"/>
    <w:rsid w:val="00694FBA"/>
    <w:rsid w:val="006E3261"/>
    <w:rsid w:val="006F1B2D"/>
    <w:rsid w:val="00703CBC"/>
    <w:rsid w:val="00727044"/>
    <w:rsid w:val="00755686"/>
    <w:rsid w:val="00757920"/>
    <w:rsid w:val="007F056A"/>
    <w:rsid w:val="007F7271"/>
    <w:rsid w:val="008042F4"/>
    <w:rsid w:val="00806CCE"/>
    <w:rsid w:val="00830246"/>
    <w:rsid w:val="00830447"/>
    <w:rsid w:val="00846BF7"/>
    <w:rsid w:val="008600F8"/>
    <w:rsid w:val="008800B1"/>
    <w:rsid w:val="008A3C6C"/>
    <w:rsid w:val="008C04D6"/>
    <w:rsid w:val="008D1B46"/>
    <w:rsid w:val="0090668C"/>
    <w:rsid w:val="00933CF6"/>
    <w:rsid w:val="00935B8A"/>
    <w:rsid w:val="00947117"/>
    <w:rsid w:val="00952E86"/>
    <w:rsid w:val="00981D1E"/>
    <w:rsid w:val="009C30BC"/>
    <w:rsid w:val="009C7BF4"/>
    <w:rsid w:val="009D69C4"/>
    <w:rsid w:val="009E3EB4"/>
    <w:rsid w:val="00A15E57"/>
    <w:rsid w:val="00A240B9"/>
    <w:rsid w:val="00A30106"/>
    <w:rsid w:val="00A40541"/>
    <w:rsid w:val="00A41073"/>
    <w:rsid w:val="00A7139A"/>
    <w:rsid w:val="00AC5975"/>
    <w:rsid w:val="00AC6140"/>
    <w:rsid w:val="00B10C62"/>
    <w:rsid w:val="00B11049"/>
    <w:rsid w:val="00B222A4"/>
    <w:rsid w:val="00B25F2A"/>
    <w:rsid w:val="00B3472C"/>
    <w:rsid w:val="00B472AB"/>
    <w:rsid w:val="00B80E4D"/>
    <w:rsid w:val="00B82853"/>
    <w:rsid w:val="00B82A04"/>
    <w:rsid w:val="00B96BD8"/>
    <w:rsid w:val="00BC0C32"/>
    <w:rsid w:val="00C062A0"/>
    <w:rsid w:val="00C37B49"/>
    <w:rsid w:val="00C4097D"/>
    <w:rsid w:val="00C500EC"/>
    <w:rsid w:val="00C73495"/>
    <w:rsid w:val="00C76EEE"/>
    <w:rsid w:val="00C91229"/>
    <w:rsid w:val="00C9348B"/>
    <w:rsid w:val="00CD7265"/>
    <w:rsid w:val="00CE0C58"/>
    <w:rsid w:val="00D064C5"/>
    <w:rsid w:val="00D21626"/>
    <w:rsid w:val="00D72063"/>
    <w:rsid w:val="00D74AB7"/>
    <w:rsid w:val="00D944E6"/>
    <w:rsid w:val="00DD186F"/>
    <w:rsid w:val="00DE4251"/>
    <w:rsid w:val="00E15668"/>
    <w:rsid w:val="00E30752"/>
    <w:rsid w:val="00E31034"/>
    <w:rsid w:val="00E314A0"/>
    <w:rsid w:val="00E43A35"/>
    <w:rsid w:val="00E6031C"/>
    <w:rsid w:val="00E60854"/>
    <w:rsid w:val="00EC41B4"/>
    <w:rsid w:val="00F22D0A"/>
    <w:rsid w:val="00F6697A"/>
    <w:rsid w:val="00F8478F"/>
    <w:rsid w:val="00F91318"/>
    <w:rsid w:val="00F96C83"/>
    <w:rsid w:val="00FB34AA"/>
    <w:rsid w:val="00FB5D60"/>
    <w:rsid w:val="00FC0EB9"/>
    <w:rsid w:val="00FD4CC7"/>
    <w:rsid w:val="00FE6020"/>
    <w:rsid w:val="00FE7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8E74"/>
  <w15:chartTrackingRefBased/>
  <w15:docId w15:val="{614B96C0-9AA3-4177-806B-CC252AE2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3024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0E4D"/>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5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CARTELLA%20UTENTE%20NON%20CANCELLARE\desktop\ARDE%20e%20Castelporziano\Arde%20segreteria\Questionari%20gradimento%20ARDE\Risultati%20gradimento%20Questionario%20ARD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sz="1800">
                <a:latin typeface="Times New Roman" panose="02020603050405020304" pitchFamily="18" charset="0"/>
                <a:cs typeface="Times New Roman" panose="02020603050405020304" pitchFamily="18" charset="0"/>
              </a:rPr>
              <a:t>Questionario attività ARDE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barChart>
        <c:barDir val="col"/>
        <c:grouping val="clustered"/>
        <c:varyColors val="0"/>
        <c:ser>
          <c:idx val="0"/>
          <c:order val="0"/>
          <c:spPr>
            <a:solidFill>
              <a:schemeClr val="accent1"/>
            </a:solidFill>
            <a:ln>
              <a:noFill/>
            </a:ln>
            <a:effectLst/>
          </c:spPr>
          <c:invertIfNegative val="0"/>
          <c:val>
            <c:numRef>
              <c:f>Foglio1!$B$2:$B$10</c:f>
              <c:numCache>
                <c:formatCode>General</c:formatCode>
                <c:ptCount val="9"/>
                <c:pt idx="0">
                  <c:v>0</c:v>
                </c:pt>
                <c:pt idx="1">
                  <c:v>0</c:v>
                </c:pt>
                <c:pt idx="2">
                  <c:v>1</c:v>
                </c:pt>
                <c:pt idx="3">
                  <c:v>3</c:v>
                </c:pt>
                <c:pt idx="4">
                  <c:v>3</c:v>
                </c:pt>
                <c:pt idx="5">
                  <c:v>1</c:v>
                </c:pt>
                <c:pt idx="6">
                  <c:v>1</c:v>
                </c:pt>
                <c:pt idx="7">
                  <c:v>1</c:v>
                </c:pt>
                <c:pt idx="8">
                  <c:v>3</c:v>
                </c:pt>
              </c:numCache>
            </c:numRef>
          </c:val>
        </c:ser>
        <c:ser>
          <c:idx val="1"/>
          <c:order val="1"/>
          <c:spPr>
            <a:solidFill>
              <a:schemeClr val="accent2"/>
            </a:solidFill>
            <a:ln>
              <a:noFill/>
            </a:ln>
            <a:effectLst/>
          </c:spPr>
          <c:invertIfNegative val="0"/>
          <c:val>
            <c:numRef>
              <c:f>Foglio1!$C$2:$C$10</c:f>
              <c:numCache>
                <c:formatCode>General</c:formatCode>
                <c:ptCount val="9"/>
                <c:pt idx="0">
                  <c:v>0</c:v>
                </c:pt>
                <c:pt idx="1">
                  <c:v>2</c:v>
                </c:pt>
                <c:pt idx="2">
                  <c:v>2</c:v>
                </c:pt>
                <c:pt idx="3">
                  <c:v>3</c:v>
                </c:pt>
                <c:pt idx="4">
                  <c:v>3</c:v>
                </c:pt>
                <c:pt idx="5">
                  <c:v>0</c:v>
                </c:pt>
                <c:pt idx="6">
                  <c:v>3</c:v>
                </c:pt>
                <c:pt idx="7">
                  <c:v>4</c:v>
                </c:pt>
                <c:pt idx="8">
                  <c:v>6</c:v>
                </c:pt>
              </c:numCache>
            </c:numRef>
          </c:val>
        </c:ser>
        <c:ser>
          <c:idx val="2"/>
          <c:order val="2"/>
          <c:spPr>
            <a:solidFill>
              <a:schemeClr val="accent3"/>
            </a:solidFill>
            <a:ln>
              <a:noFill/>
            </a:ln>
            <a:effectLst/>
          </c:spPr>
          <c:invertIfNegative val="0"/>
          <c:val>
            <c:numRef>
              <c:f>Foglio1!$D$2:$D$10</c:f>
              <c:numCache>
                <c:formatCode>General</c:formatCode>
                <c:ptCount val="9"/>
                <c:pt idx="0">
                  <c:v>3</c:v>
                </c:pt>
                <c:pt idx="1">
                  <c:v>7</c:v>
                </c:pt>
                <c:pt idx="2">
                  <c:v>5</c:v>
                </c:pt>
                <c:pt idx="3">
                  <c:v>7</c:v>
                </c:pt>
                <c:pt idx="4">
                  <c:v>7</c:v>
                </c:pt>
                <c:pt idx="5">
                  <c:v>7</c:v>
                </c:pt>
                <c:pt idx="6">
                  <c:v>5</c:v>
                </c:pt>
                <c:pt idx="7">
                  <c:v>10</c:v>
                </c:pt>
                <c:pt idx="8">
                  <c:v>7</c:v>
                </c:pt>
              </c:numCache>
            </c:numRef>
          </c:val>
        </c:ser>
        <c:ser>
          <c:idx val="3"/>
          <c:order val="3"/>
          <c:spPr>
            <a:solidFill>
              <a:schemeClr val="accent4"/>
            </a:solidFill>
            <a:ln>
              <a:noFill/>
            </a:ln>
            <a:effectLst/>
          </c:spPr>
          <c:invertIfNegative val="0"/>
          <c:val>
            <c:numRef>
              <c:f>Foglio1!$E$2:$E$10</c:f>
              <c:numCache>
                <c:formatCode>General</c:formatCode>
                <c:ptCount val="9"/>
                <c:pt idx="0">
                  <c:v>3</c:v>
                </c:pt>
                <c:pt idx="1">
                  <c:v>8</c:v>
                </c:pt>
                <c:pt idx="2">
                  <c:v>6</c:v>
                </c:pt>
                <c:pt idx="3">
                  <c:v>8</c:v>
                </c:pt>
                <c:pt idx="4">
                  <c:v>11</c:v>
                </c:pt>
                <c:pt idx="5">
                  <c:v>10</c:v>
                </c:pt>
                <c:pt idx="6">
                  <c:v>11</c:v>
                </c:pt>
                <c:pt idx="7">
                  <c:v>11</c:v>
                </c:pt>
                <c:pt idx="8">
                  <c:v>7</c:v>
                </c:pt>
              </c:numCache>
            </c:numRef>
          </c:val>
        </c:ser>
        <c:ser>
          <c:idx val="4"/>
          <c:order val="4"/>
          <c:spPr>
            <a:solidFill>
              <a:schemeClr val="accent5"/>
            </a:solidFill>
            <a:ln>
              <a:noFill/>
            </a:ln>
            <a:effectLst/>
          </c:spPr>
          <c:invertIfNegative val="0"/>
          <c:val>
            <c:numRef>
              <c:f>Foglio1!$F$2:$F$10</c:f>
              <c:numCache>
                <c:formatCode>General</c:formatCode>
                <c:ptCount val="9"/>
                <c:pt idx="0">
                  <c:v>29</c:v>
                </c:pt>
                <c:pt idx="1">
                  <c:v>17</c:v>
                </c:pt>
                <c:pt idx="2">
                  <c:v>20</c:v>
                </c:pt>
                <c:pt idx="3">
                  <c:v>14</c:v>
                </c:pt>
                <c:pt idx="4">
                  <c:v>11</c:v>
                </c:pt>
                <c:pt idx="5">
                  <c:v>17</c:v>
                </c:pt>
                <c:pt idx="6">
                  <c:v>13</c:v>
                </c:pt>
                <c:pt idx="7">
                  <c:v>9</c:v>
                </c:pt>
                <c:pt idx="8">
                  <c:v>12</c:v>
                </c:pt>
              </c:numCache>
            </c:numRef>
          </c:val>
        </c:ser>
        <c:dLbls>
          <c:showLegendKey val="0"/>
          <c:showVal val="0"/>
          <c:showCatName val="0"/>
          <c:showSerName val="0"/>
          <c:showPercent val="0"/>
          <c:showBubbleSize val="0"/>
        </c:dLbls>
        <c:gapWidth val="219"/>
        <c:overlap val="-27"/>
        <c:axId val="355280088"/>
        <c:axId val="355283616"/>
      </c:barChart>
      <c:catAx>
        <c:axId val="355280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55283616"/>
        <c:crosses val="autoZero"/>
        <c:auto val="1"/>
        <c:lblAlgn val="ctr"/>
        <c:lblOffset val="100"/>
        <c:noMultiLvlLbl val="0"/>
      </c:catAx>
      <c:valAx>
        <c:axId val="35528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55280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811</TotalTime>
  <Pages>5</Pages>
  <Words>2061</Words>
  <Characters>11748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dc:creator>
  <cp:keywords/>
  <dc:description/>
  <cp:lastModifiedBy>Giorgio</cp:lastModifiedBy>
  <cp:revision>117</cp:revision>
  <dcterms:created xsi:type="dcterms:W3CDTF">2023-10-02T10:58:00Z</dcterms:created>
  <dcterms:modified xsi:type="dcterms:W3CDTF">2023-11-01T15:53:00Z</dcterms:modified>
</cp:coreProperties>
</file>